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A66E0" w14:textId="391F7E39" w:rsidR="00FD0C14" w:rsidRPr="00DA4400" w:rsidRDefault="00FD0C14" w:rsidP="00DA4400">
      <w:pPr>
        <w:contextualSpacing/>
        <w:jc w:val="both"/>
        <w:rPr>
          <w:rFonts w:ascii="Calibri" w:hAnsi="Calibri" w:cs="Calibri"/>
          <w:b/>
          <w:i/>
          <w:iCs/>
          <w:sz w:val="24"/>
          <w:szCs w:val="24"/>
        </w:rPr>
      </w:pPr>
      <w:r w:rsidRPr="00DA4400">
        <w:rPr>
          <w:rFonts w:ascii="Calibri" w:hAnsi="Calibri" w:cs="Calibri"/>
          <w:b/>
          <w:i/>
          <w:iCs/>
          <w:sz w:val="24"/>
          <w:szCs w:val="24"/>
        </w:rPr>
        <w:t>The Effect Of Transformational Leadership Style, Discipline And Work Motivation On Employee Productivity Of PT Pegadaian (PERSERO) Sidoarjo Branch Sidoarjo Regency</w:t>
      </w:r>
    </w:p>
    <w:p w14:paraId="0FA5375A" w14:textId="77777777" w:rsidR="00FD0C14" w:rsidRPr="00DA4400" w:rsidRDefault="00FD0C14" w:rsidP="00DA4400">
      <w:pPr>
        <w:contextualSpacing/>
        <w:jc w:val="both"/>
        <w:rPr>
          <w:rFonts w:ascii="Calibri" w:hAnsi="Calibri" w:cs="Calibri"/>
          <w:b/>
          <w:sz w:val="24"/>
          <w:szCs w:val="24"/>
        </w:rPr>
      </w:pPr>
    </w:p>
    <w:p w14:paraId="39B99446" w14:textId="1508609B" w:rsidR="00FD0C14" w:rsidRPr="00DA4400" w:rsidRDefault="00FD0C14" w:rsidP="00DA4400">
      <w:pPr>
        <w:contextualSpacing/>
        <w:jc w:val="both"/>
        <w:rPr>
          <w:rFonts w:ascii="Calibri" w:hAnsi="Calibri" w:cs="Calibri"/>
          <w:b/>
          <w:sz w:val="24"/>
          <w:szCs w:val="24"/>
        </w:rPr>
      </w:pPr>
      <w:r w:rsidRPr="00DA4400">
        <w:rPr>
          <w:rFonts w:ascii="Calibri" w:hAnsi="Calibri" w:cs="Calibri"/>
          <w:b/>
          <w:sz w:val="24"/>
          <w:szCs w:val="24"/>
        </w:rPr>
        <w:t>Pengaruh Gaya Kepemimpinan Transformasional, Disiplin Dan Motivasi Kerja Terhadap Produktivitas Kerja Karyawan PT Pegadaian (PERSERO) Cabang Sidoarjo Kabupaten Sidoarjo</w:t>
      </w:r>
    </w:p>
    <w:p w14:paraId="38BAAD21" w14:textId="77777777" w:rsidR="00FD0C14" w:rsidRPr="00DA4400" w:rsidRDefault="00FD0C14" w:rsidP="00DA4400">
      <w:pPr>
        <w:contextualSpacing/>
        <w:jc w:val="both"/>
        <w:rPr>
          <w:rFonts w:ascii="Calibri" w:hAnsi="Calibri" w:cs="Calibri"/>
        </w:rPr>
      </w:pPr>
    </w:p>
    <w:p w14:paraId="368E4E68" w14:textId="4B0B65BF" w:rsidR="00FD0C14" w:rsidRPr="00DA4400" w:rsidRDefault="00FD0C14" w:rsidP="00DA4400">
      <w:pPr>
        <w:pBdr>
          <w:top w:val="nil"/>
          <w:left w:val="nil"/>
          <w:bottom w:val="nil"/>
          <w:right w:val="nil"/>
          <w:between w:val="nil"/>
        </w:pBdr>
        <w:contextualSpacing/>
        <w:jc w:val="both"/>
        <w:rPr>
          <w:rFonts w:ascii="Calibri" w:hAnsi="Calibri" w:cs="Calibri"/>
          <w:b/>
          <w:bCs/>
        </w:rPr>
      </w:pPr>
      <w:r w:rsidRPr="00DA4400">
        <w:rPr>
          <w:rFonts w:ascii="Calibri" w:hAnsi="Calibri" w:cs="Calibri"/>
          <w:b/>
          <w:bCs/>
        </w:rPr>
        <w:t>Ahmad Alfan</w:t>
      </w:r>
      <w:r w:rsidRPr="00DA4400">
        <w:rPr>
          <w:rFonts w:ascii="Calibri" w:hAnsi="Calibri" w:cs="Calibri"/>
          <w:b/>
          <w:bCs/>
          <w:vertAlign w:val="superscript"/>
        </w:rPr>
        <w:t>1</w:t>
      </w:r>
      <w:r w:rsidR="00C02CE2">
        <w:rPr>
          <w:rFonts w:ascii="Calibri" w:hAnsi="Calibri" w:cs="Calibri"/>
          <w:b/>
          <w:bCs/>
          <w:vertAlign w:val="superscript"/>
          <w:lang w:val="en-US"/>
        </w:rPr>
        <w:t>*</w:t>
      </w:r>
      <w:r w:rsidRPr="00DA4400">
        <w:rPr>
          <w:rFonts w:ascii="Calibri" w:hAnsi="Calibri" w:cs="Calibri"/>
          <w:b/>
          <w:bCs/>
        </w:rPr>
        <w:t>, Sumartik</w:t>
      </w:r>
      <w:r w:rsidRPr="00DA4400">
        <w:rPr>
          <w:rFonts w:ascii="Calibri" w:hAnsi="Calibri" w:cs="Calibri"/>
          <w:b/>
          <w:bCs/>
          <w:vertAlign w:val="superscript"/>
        </w:rPr>
        <w:t>2</w:t>
      </w:r>
      <w:bookmarkStart w:id="0" w:name="_heading=h.gjdgxs" w:colFirst="0" w:colLast="0"/>
      <w:bookmarkEnd w:id="0"/>
    </w:p>
    <w:p w14:paraId="28EE0954" w14:textId="55C08E6F" w:rsidR="00FD0C14" w:rsidRPr="00DA4400" w:rsidRDefault="00FD0C14" w:rsidP="00DA4400">
      <w:pPr>
        <w:pBdr>
          <w:top w:val="nil"/>
          <w:left w:val="nil"/>
          <w:bottom w:val="nil"/>
          <w:right w:val="nil"/>
          <w:between w:val="nil"/>
        </w:pBdr>
        <w:contextualSpacing/>
        <w:jc w:val="both"/>
        <w:rPr>
          <w:rFonts w:ascii="Calibri" w:hAnsi="Calibri" w:cs="Calibri"/>
          <w:b/>
          <w:bCs/>
        </w:rPr>
      </w:pPr>
      <w:r w:rsidRPr="00DA4400">
        <w:rPr>
          <w:rFonts w:ascii="Calibri" w:hAnsi="Calibri" w:cs="Calibri"/>
        </w:rPr>
        <w:t>Prodi Manajemen, Universitas Muhammadiyah Sidoarjo, Indonesia</w:t>
      </w:r>
      <w:r w:rsidRPr="00DA4400">
        <w:rPr>
          <w:rFonts w:ascii="Calibri" w:hAnsi="Calibri" w:cs="Calibri"/>
          <w:vertAlign w:val="superscript"/>
        </w:rPr>
        <w:t>1,2</w:t>
      </w:r>
      <w:r w:rsidRPr="00DA4400">
        <w:rPr>
          <w:rFonts w:ascii="Calibri" w:hAnsi="Calibri" w:cs="Calibri"/>
        </w:rPr>
        <w:t xml:space="preserve"> </w:t>
      </w:r>
    </w:p>
    <w:p w14:paraId="107E4435" w14:textId="2A79D422" w:rsidR="00FD0C14" w:rsidRPr="00DA4400" w:rsidRDefault="00C02CE2" w:rsidP="00DA4400">
      <w:pPr>
        <w:tabs>
          <w:tab w:val="left" w:leader="dot" w:pos="9214"/>
        </w:tabs>
        <w:contextualSpacing/>
        <w:jc w:val="both"/>
        <w:rPr>
          <w:rFonts w:ascii="Calibri" w:hAnsi="Calibri" w:cs="Calibri"/>
          <w:i/>
          <w:iCs/>
          <w:sz w:val="20"/>
          <w:szCs w:val="20"/>
          <w:vertAlign w:val="superscript"/>
        </w:rPr>
      </w:pPr>
      <w:hyperlink r:id="rId10" w:history="1">
        <w:r w:rsidRPr="001671EC">
          <w:rPr>
            <w:rStyle w:val="Hyperlink"/>
            <w:rFonts w:ascii="Calibri" w:hAnsi="Calibri" w:cs="Calibri"/>
          </w:rPr>
          <w:t>ahmadalfan815@gmai</w:t>
        </w:r>
        <w:r w:rsidRPr="001671EC">
          <w:rPr>
            <w:rStyle w:val="Hyperlink"/>
            <w:rFonts w:ascii="Calibri" w:hAnsi="Calibri" w:cs="Calibri"/>
            <w:lang w:val="en-US"/>
          </w:rPr>
          <w:t>l.</w:t>
        </w:r>
        <w:r w:rsidRPr="001671EC">
          <w:rPr>
            <w:rStyle w:val="Hyperlink"/>
            <w:rFonts w:ascii="Calibri" w:hAnsi="Calibri" w:cs="Calibri"/>
          </w:rPr>
          <w:t>com</w:t>
        </w:r>
        <w:r w:rsidRPr="001671EC">
          <w:rPr>
            <w:rStyle w:val="Hyperlink"/>
            <w:rFonts w:ascii="Calibri" w:hAnsi="Calibri" w:cs="Calibri"/>
            <w:vertAlign w:val="superscript"/>
            <w:lang w:val="en-US"/>
          </w:rPr>
          <w:t>1</w:t>
        </w:r>
      </w:hyperlink>
      <w:r>
        <w:rPr>
          <w:rFonts w:ascii="Calibri" w:hAnsi="Calibri" w:cs="Calibri"/>
          <w:lang w:val="en-US"/>
        </w:rPr>
        <w:t xml:space="preserve">, </w:t>
      </w:r>
      <w:bookmarkStart w:id="1" w:name="_GoBack"/>
      <w:bookmarkEnd w:id="1"/>
      <w:r w:rsidR="00041C78" w:rsidRPr="00DA4400">
        <w:rPr>
          <w:rFonts w:ascii="Calibri" w:hAnsi="Calibri" w:cs="Calibri"/>
        </w:rPr>
        <w:t xml:space="preserve"> </w:t>
      </w:r>
      <w:hyperlink r:id="rId11" w:history="1">
        <w:r w:rsidR="00041C78" w:rsidRPr="00DA4400">
          <w:rPr>
            <w:rStyle w:val="Hyperlink"/>
            <w:rFonts w:ascii="Calibri" w:hAnsi="Calibri" w:cs="Calibri"/>
          </w:rPr>
          <w:t>sumartik@umsida.ac.id</w:t>
        </w:r>
        <w:r w:rsidR="00041C78" w:rsidRPr="00DA4400">
          <w:rPr>
            <w:rStyle w:val="Hyperlink"/>
            <w:rFonts w:ascii="Calibri" w:hAnsi="Calibri" w:cs="Calibri"/>
            <w:vertAlign w:val="superscript"/>
          </w:rPr>
          <w:t>2</w:t>
        </w:r>
      </w:hyperlink>
      <w:r w:rsidR="00041C78" w:rsidRPr="00DA4400">
        <w:rPr>
          <w:rFonts w:ascii="Calibri" w:hAnsi="Calibri" w:cs="Calibri"/>
          <w:vertAlign w:val="superscript"/>
        </w:rPr>
        <w:t xml:space="preserve"> </w:t>
      </w:r>
    </w:p>
    <w:p w14:paraId="55E0A143" w14:textId="5E482D29" w:rsidR="00362770" w:rsidRPr="00DA4400" w:rsidRDefault="00362770" w:rsidP="00DA4400">
      <w:pPr>
        <w:tabs>
          <w:tab w:val="left" w:leader="dot" w:pos="9214"/>
        </w:tabs>
        <w:contextualSpacing/>
        <w:jc w:val="both"/>
        <w:rPr>
          <w:rFonts w:ascii="Calibri" w:hAnsi="Calibri" w:cs="Calibri"/>
          <w:i/>
          <w:iCs/>
          <w:sz w:val="20"/>
          <w:szCs w:val="20"/>
        </w:rPr>
      </w:pPr>
    </w:p>
    <w:p w14:paraId="34A75AD8" w14:textId="77777777" w:rsidR="00362770" w:rsidRPr="00C02CE2" w:rsidRDefault="00362770" w:rsidP="00DA4400">
      <w:pPr>
        <w:contextualSpacing/>
        <w:jc w:val="both"/>
        <w:rPr>
          <w:rFonts w:ascii="Calibri" w:eastAsiaTheme="minorHAnsi" w:hAnsi="Calibri" w:cs="Calibri"/>
          <w:color w:val="000000"/>
          <w:sz w:val="16"/>
          <w:u w:val="single"/>
        </w:rPr>
      </w:pPr>
      <w:bookmarkStart w:id="2" w:name="_Hlk153709565"/>
      <w:r w:rsidRPr="00C02CE2">
        <w:rPr>
          <w:rFonts w:ascii="Calibri" w:hAnsi="Calibri" w:cs="Calibri"/>
          <w:color w:val="000000"/>
          <w:sz w:val="20"/>
        </w:rPr>
        <w:t>*</w:t>
      </w:r>
      <w:r w:rsidRPr="00C02CE2">
        <w:rPr>
          <w:rFonts w:ascii="Calibri" w:hAnsi="Calibri" w:cs="Calibri"/>
          <w:i/>
          <w:color w:val="000000"/>
          <w:sz w:val="16"/>
        </w:rPr>
        <w:t>Corresponding Author</w:t>
      </w:r>
    </w:p>
    <w:p w14:paraId="273A06DD" w14:textId="411C2906" w:rsidR="00362770" w:rsidRPr="00DA4400" w:rsidRDefault="00362770" w:rsidP="00DA4400">
      <w:pPr>
        <w:contextualSpacing/>
        <w:jc w:val="both"/>
        <w:rPr>
          <w:rFonts w:ascii="Calibri" w:hAnsi="Calibri" w:cs="Calibri"/>
          <w:lang w:eastAsia="ja-JP"/>
        </w:rPr>
      </w:pPr>
      <w:r w:rsidRPr="00DA4400">
        <w:rPr>
          <w:rFonts w:ascii="Calibri" w:hAnsi="Calibri" w:cs="Calibri"/>
          <w:noProof/>
        </w:rPr>
        <mc:AlternateContent>
          <mc:Choice Requires="wps">
            <w:drawing>
              <wp:anchor distT="4294967295" distB="4294967295" distL="114300" distR="114300" simplePos="0" relativeHeight="251661312" behindDoc="0" locked="0" layoutInCell="1" allowOverlap="1" wp14:anchorId="387A6F3B" wp14:editId="4C09F510">
                <wp:simplePos x="0" y="0"/>
                <wp:positionH relativeFrom="column">
                  <wp:posOffset>-8890</wp:posOffset>
                </wp:positionH>
                <wp:positionV relativeFrom="paragraph">
                  <wp:posOffset>96520</wp:posOffset>
                </wp:positionV>
                <wp:extent cx="5407660" cy="0"/>
                <wp:effectExtent l="0" t="0" r="0" b="0"/>
                <wp:wrapNone/>
                <wp:docPr id="12874923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766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DCE1E0"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7.6pt" to="425.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" strokeweight="1.5pt">
                <o:lock v:ext="edit" shapetype="f"/>
              </v:line>
            </w:pict>
          </mc:Fallback>
        </mc:AlternateContent>
      </w:r>
      <w:bookmarkEnd w:id="2"/>
    </w:p>
    <w:p w14:paraId="3824B648" w14:textId="296B3288" w:rsidR="0000543B" w:rsidRPr="00DA4400" w:rsidRDefault="0000543B" w:rsidP="00DA4400">
      <w:pPr>
        <w:tabs>
          <w:tab w:val="left" w:leader="dot" w:pos="9214"/>
        </w:tabs>
        <w:contextualSpacing/>
        <w:jc w:val="both"/>
        <w:rPr>
          <w:rFonts w:ascii="Calibri" w:hAnsi="Calibri" w:cs="Calibri"/>
          <w:b/>
          <w:bCs/>
          <w:i/>
          <w:iCs/>
          <w:sz w:val="20"/>
          <w:szCs w:val="20"/>
        </w:rPr>
      </w:pPr>
      <w:r w:rsidRPr="00DA4400">
        <w:rPr>
          <w:rFonts w:ascii="Calibri" w:hAnsi="Calibri" w:cs="Calibri"/>
          <w:b/>
          <w:bCs/>
          <w:i/>
          <w:iCs/>
          <w:sz w:val="20"/>
          <w:szCs w:val="20"/>
        </w:rPr>
        <w:t>ABSTRACT</w:t>
      </w:r>
    </w:p>
    <w:p w14:paraId="7371C4EA" w14:textId="21FA196E" w:rsidR="0000543B" w:rsidRPr="00DA4400" w:rsidRDefault="0000543B" w:rsidP="00DA4400">
      <w:pPr>
        <w:tabs>
          <w:tab w:val="left" w:leader="dot" w:pos="9214"/>
        </w:tabs>
        <w:contextualSpacing/>
        <w:jc w:val="both"/>
        <w:rPr>
          <w:rFonts w:ascii="Calibri" w:hAnsi="Calibri" w:cs="Calibri"/>
          <w:i/>
          <w:iCs/>
          <w:sz w:val="20"/>
          <w:szCs w:val="20"/>
        </w:rPr>
      </w:pPr>
      <w:r w:rsidRPr="00DA4400">
        <w:rPr>
          <w:rFonts w:ascii="Calibri" w:hAnsi="Calibri" w:cs="Calibri"/>
          <w:i/>
          <w:iCs/>
          <w:sz w:val="20"/>
          <w:szCs w:val="20"/>
        </w:rPr>
        <w:t>This study aims to determine the influence of transformational leadership style, discipline and work motivation on employee work productivity at PT Pegadaian (PERSERO) Sidoarjo Branch, Sidoarjo Regency. This study uses a quantitative approach method with sampling techniques using saturated sampling with a population and a sample of 150 respondents. Data analysis was carried out using SPSS Version 26. The results of this study state that transformational leadership style has an effect on employee work productivity with a Count of 2,552 &gt; Table 1,976. Then discipline affects employee work productivity with a calculation of 4,062 &gt; 1,976. As well as work motivation has an effect on employee work productivity with a calculation of 2,888 &gt; a table of 1,976.</w:t>
      </w:r>
    </w:p>
    <w:p w14:paraId="7B5A42E5" w14:textId="34D756E2" w:rsidR="0000543B" w:rsidRPr="00DA4400" w:rsidRDefault="0000543B" w:rsidP="00DA4400">
      <w:pPr>
        <w:tabs>
          <w:tab w:val="left" w:leader="dot" w:pos="9214"/>
        </w:tabs>
        <w:contextualSpacing/>
        <w:jc w:val="both"/>
        <w:rPr>
          <w:rFonts w:ascii="Calibri" w:hAnsi="Calibri" w:cs="Calibri"/>
          <w:i/>
          <w:iCs/>
          <w:sz w:val="20"/>
          <w:szCs w:val="20"/>
        </w:rPr>
      </w:pPr>
      <w:r w:rsidRPr="00DA4400">
        <w:rPr>
          <w:rFonts w:ascii="Calibri" w:hAnsi="Calibri" w:cs="Calibri"/>
          <w:b/>
          <w:bCs/>
          <w:i/>
          <w:iCs/>
          <w:sz w:val="20"/>
          <w:szCs w:val="20"/>
        </w:rPr>
        <w:t>Keyword</w:t>
      </w:r>
      <w:r w:rsidR="00CB7189" w:rsidRPr="00DA4400">
        <w:rPr>
          <w:rFonts w:ascii="Calibri" w:hAnsi="Calibri" w:cs="Calibri"/>
          <w:b/>
          <w:bCs/>
          <w:i/>
          <w:iCs/>
          <w:sz w:val="20"/>
          <w:szCs w:val="20"/>
        </w:rPr>
        <w:t>s</w:t>
      </w:r>
      <w:r w:rsidRPr="00DA4400">
        <w:rPr>
          <w:rFonts w:ascii="Calibri" w:hAnsi="Calibri" w:cs="Calibri"/>
          <w:b/>
          <w:bCs/>
          <w:i/>
          <w:iCs/>
          <w:sz w:val="20"/>
          <w:szCs w:val="20"/>
        </w:rPr>
        <w:t>:</w:t>
      </w:r>
      <w:r w:rsidRPr="00DA4400">
        <w:rPr>
          <w:rFonts w:ascii="Calibri" w:hAnsi="Calibri" w:cs="Calibri"/>
          <w:i/>
          <w:iCs/>
          <w:sz w:val="20"/>
          <w:szCs w:val="20"/>
        </w:rPr>
        <w:t xml:space="preserve"> Transformational Leadership Style, Discipline, Work Motivation, Employee Work Productivity</w:t>
      </w:r>
    </w:p>
    <w:p w14:paraId="50C5556F" w14:textId="77777777" w:rsidR="0000543B" w:rsidRPr="00DA4400" w:rsidRDefault="0000543B" w:rsidP="00DA4400">
      <w:pPr>
        <w:tabs>
          <w:tab w:val="left" w:leader="dot" w:pos="9214"/>
        </w:tabs>
        <w:contextualSpacing/>
        <w:jc w:val="both"/>
        <w:rPr>
          <w:rFonts w:ascii="Calibri" w:hAnsi="Calibri" w:cs="Calibri"/>
          <w:i/>
          <w:iCs/>
          <w:sz w:val="20"/>
          <w:szCs w:val="20"/>
        </w:rPr>
      </w:pPr>
    </w:p>
    <w:p w14:paraId="3D6B621C" w14:textId="77777777" w:rsidR="0000543B" w:rsidRPr="00DA4400" w:rsidRDefault="0000543B" w:rsidP="00DA4400">
      <w:pPr>
        <w:tabs>
          <w:tab w:val="left" w:leader="dot" w:pos="9214"/>
        </w:tabs>
        <w:contextualSpacing/>
        <w:jc w:val="both"/>
        <w:rPr>
          <w:rFonts w:ascii="Calibri" w:hAnsi="Calibri" w:cs="Calibri"/>
          <w:b/>
          <w:bCs/>
          <w:sz w:val="20"/>
          <w:szCs w:val="20"/>
        </w:rPr>
      </w:pPr>
      <w:r w:rsidRPr="00DA4400">
        <w:rPr>
          <w:rFonts w:ascii="Calibri" w:hAnsi="Calibri" w:cs="Calibri"/>
          <w:b/>
          <w:bCs/>
          <w:sz w:val="20"/>
          <w:szCs w:val="20"/>
        </w:rPr>
        <w:t>ABSTRAK</w:t>
      </w:r>
    </w:p>
    <w:p w14:paraId="5B9F9D65" w14:textId="12AE63FC" w:rsidR="0000543B" w:rsidRPr="00DA4400" w:rsidRDefault="0000543B" w:rsidP="00DA4400">
      <w:pPr>
        <w:tabs>
          <w:tab w:val="left" w:leader="dot" w:pos="9214"/>
        </w:tabs>
        <w:contextualSpacing/>
        <w:jc w:val="both"/>
        <w:rPr>
          <w:rFonts w:ascii="Calibri" w:hAnsi="Calibri" w:cs="Calibri"/>
          <w:sz w:val="20"/>
          <w:szCs w:val="20"/>
        </w:rPr>
      </w:pPr>
      <w:r w:rsidRPr="00DA4400">
        <w:rPr>
          <w:rFonts w:ascii="Calibri" w:hAnsi="Calibri" w:cs="Calibri"/>
          <w:sz w:val="20"/>
          <w:szCs w:val="20"/>
        </w:rPr>
        <w:t>Penelitian ini bertujuan untuk mengetahui pengaruh gaya kepemimpinan transformasionla, disiplin dan motivasi kerja terhadap produktivitas kerja karyawan di PT Pegadaian (PERSERO) Cabang Sidoarjo Kabupaten Sidoarjo. Penelitian ini menggunakan metode pendekatan kuantitatif dengan teknik pengambilan sampel menggunakan sampling jenuh dengan populasi dan sampel sebanyak 150 orang responden. Analisis data dilakukan dengan menggunakan SPSS Versi 26. Hasil dari penelitian ini menyatakan bahwa gaya kepemimpinan transformasional berpengaruh terhadap produktivitas kerja karyawan dengan T</w:t>
      </w:r>
      <w:r w:rsidRPr="00DA4400">
        <w:rPr>
          <w:rFonts w:ascii="Calibri" w:hAnsi="Calibri" w:cs="Calibri"/>
          <w:sz w:val="20"/>
          <w:szCs w:val="20"/>
          <w:vertAlign w:val="subscript"/>
        </w:rPr>
        <w:t xml:space="preserve">hitung </w:t>
      </w:r>
      <w:r w:rsidRPr="00DA4400">
        <w:rPr>
          <w:rFonts w:ascii="Calibri" w:hAnsi="Calibri" w:cs="Calibri"/>
          <w:sz w:val="20"/>
          <w:szCs w:val="20"/>
        </w:rPr>
        <w:t>2,552 &gt; T</w:t>
      </w:r>
      <w:r w:rsidRPr="00DA4400">
        <w:rPr>
          <w:rFonts w:ascii="Calibri" w:hAnsi="Calibri" w:cs="Calibri"/>
          <w:sz w:val="20"/>
          <w:szCs w:val="20"/>
          <w:vertAlign w:val="subscript"/>
        </w:rPr>
        <w:t>tabel</w:t>
      </w:r>
      <w:r w:rsidRPr="00DA4400">
        <w:rPr>
          <w:rFonts w:ascii="Calibri" w:hAnsi="Calibri" w:cs="Calibri"/>
          <w:sz w:val="20"/>
          <w:szCs w:val="20"/>
        </w:rPr>
        <w:t xml:space="preserve"> 1,976. Kemudian disiplin berpengaruh terhadap produktivitas kerja karyawan dengan T</w:t>
      </w:r>
      <w:r w:rsidRPr="00DA4400">
        <w:rPr>
          <w:rFonts w:ascii="Calibri" w:hAnsi="Calibri" w:cs="Calibri"/>
          <w:sz w:val="20"/>
          <w:szCs w:val="20"/>
          <w:vertAlign w:val="subscript"/>
        </w:rPr>
        <w:t xml:space="preserve">hitung </w:t>
      </w:r>
      <w:r w:rsidRPr="00DA4400">
        <w:rPr>
          <w:rFonts w:ascii="Calibri" w:hAnsi="Calibri" w:cs="Calibri"/>
          <w:sz w:val="20"/>
          <w:szCs w:val="20"/>
        </w:rPr>
        <w:t>4,062 &gt; T</w:t>
      </w:r>
      <w:r w:rsidRPr="00DA4400">
        <w:rPr>
          <w:rFonts w:ascii="Calibri" w:hAnsi="Calibri" w:cs="Calibri"/>
          <w:sz w:val="20"/>
          <w:szCs w:val="20"/>
          <w:vertAlign w:val="subscript"/>
        </w:rPr>
        <w:t>tabel</w:t>
      </w:r>
      <w:r w:rsidRPr="00DA4400">
        <w:rPr>
          <w:rFonts w:ascii="Calibri" w:hAnsi="Calibri" w:cs="Calibri"/>
          <w:sz w:val="20"/>
          <w:szCs w:val="20"/>
        </w:rPr>
        <w:t xml:space="preserve"> 1,976. Serta motivasi kerja berpengaruh terhadap produktivitas kerja karyawan dengan T</w:t>
      </w:r>
      <w:r w:rsidRPr="00DA4400">
        <w:rPr>
          <w:rFonts w:ascii="Calibri" w:hAnsi="Calibri" w:cs="Calibri"/>
          <w:sz w:val="20"/>
          <w:szCs w:val="20"/>
          <w:vertAlign w:val="subscript"/>
        </w:rPr>
        <w:t>hitung</w:t>
      </w:r>
      <w:r w:rsidRPr="00DA4400">
        <w:rPr>
          <w:rFonts w:ascii="Calibri" w:hAnsi="Calibri" w:cs="Calibri"/>
          <w:sz w:val="20"/>
          <w:szCs w:val="20"/>
        </w:rPr>
        <w:t xml:space="preserve"> 2,888 &gt; T</w:t>
      </w:r>
      <w:r w:rsidRPr="00DA4400">
        <w:rPr>
          <w:rFonts w:ascii="Calibri" w:hAnsi="Calibri" w:cs="Calibri"/>
          <w:sz w:val="20"/>
          <w:szCs w:val="20"/>
          <w:vertAlign w:val="subscript"/>
        </w:rPr>
        <w:t xml:space="preserve">tabel </w:t>
      </w:r>
      <w:r w:rsidRPr="00DA4400">
        <w:rPr>
          <w:rFonts w:ascii="Calibri" w:hAnsi="Calibri" w:cs="Calibri"/>
          <w:sz w:val="20"/>
          <w:szCs w:val="20"/>
        </w:rPr>
        <w:t>1,976.</w:t>
      </w:r>
    </w:p>
    <w:p w14:paraId="012CCB8C" w14:textId="34978016" w:rsidR="0000543B" w:rsidRPr="00DA4400" w:rsidRDefault="0000543B" w:rsidP="00DA4400">
      <w:pPr>
        <w:tabs>
          <w:tab w:val="left" w:leader="dot" w:pos="9214"/>
        </w:tabs>
        <w:contextualSpacing/>
        <w:jc w:val="both"/>
        <w:rPr>
          <w:rFonts w:ascii="Calibri" w:hAnsi="Calibri" w:cs="Calibri"/>
        </w:rPr>
      </w:pPr>
      <w:r w:rsidRPr="00DA4400">
        <w:rPr>
          <w:rFonts w:ascii="Calibri" w:hAnsi="Calibri" w:cs="Calibri"/>
          <w:b/>
          <w:bCs/>
          <w:sz w:val="20"/>
          <w:szCs w:val="20"/>
        </w:rPr>
        <w:t>Kata Kunci</w:t>
      </w:r>
      <w:r w:rsidRPr="00DA4400">
        <w:rPr>
          <w:rFonts w:ascii="Calibri" w:hAnsi="Calibri" w:cs="Calibri"/>
          <w:sz w:val="20"/>
          <w:szCs w:val="20"/>
        </w:rPr>
        <w:t xml:space="preserve"> : Gaya Kepemimpinan Transformasional, Disiplin, Motivasi Kerja, Produktivitas Kerja Karyawan</w:t>
      </w:r>
    </w:p>
    <w:p w14:paraId="66B90A7F" w14:textId="77777777" w:rsidR="0000543B" w:rsidRPr="00DA4400" w:rsidRDefault="0000543B" w:rsidP="00DA4400">
      <w:pPr>
        <w:pBdr>
          <w:top w:val="nil"/>
          <w:left w:val="nil"/>
          <w:bottom w:val="nil"/>
          <w:right w:val="nil"/>
          <w:between w:val="nil"/>
        </w:pBdr>
        <w:contextualSpacing/>
        <w:jc w:val="both"/>
        <w:rPr>
          <w:rFonts w:ascii="Calibri" w:hAnsi="Calibri" w:cs="Calibri"/>
        </w:rPr>
      </w:pPr>
    </w:p>
    <w:p w14:paraId="37771CA6" w14:textId="4DC8B758" w:rsidR="0000543B" w:rsidRPr="00DA4400" w:rsidRDefault="0000543B" w:rsidP="00DA4400">
      <w:pPr>
        <w:pStyle w:val="Heading1"/>
        <w:numPr>
          <w:ilvl w:val="0"/>
          <w:numId w:val="15"/>
        </w:numPr>
        <w:spacing w:before="0"/>
        <w:ind w:left="284" w:hanging="284"/>
        <w:contextualSpacing/>
        <w:jc w:val="both"/>
        <w:rPr>
          <w:rFonts w:ascii="Calibri" w:hAnsi="Calibri" w:cs="Calibri"/>
          <w:b/>
          <w:bCs/>
          <w:color w:val="000000" w:themeColor="text1"/>
          <w:sz w:val="22"/>
          <w:szCs w:val="22"/>
        </w:rPr>
      </w:pPr>
      <w:r w:rsidRPr="00DA4400">
        <w:rPr>
          <w:rFonts w:ascii="Calibri" w:hAnsi="Calibri" w:cs="Calibri"/>
          <w:b/>
          <w:bCs/>
          <w:color w:val="000000" w:themeColor="text1"/>
          <w:sz w:val="22"/>
          <w:szCs w:val="22"/>
        </w:rPr>
        <w:t>Pendahuluan</w:t>
      </w:r>
    </w:p>
    <w:p w14:paraId="6F92E996" w14:textId="77777777" w:rsidR="0000543B" w:rsidRPr="00DA4400" w:rsidRDefault="0000543B" w:rsidP="00DA4400">
      <w:pPr>
        <w:pStyle w:val="JSKReferenceItem"/>
        <w:numPr>
          <w:ilvl w:val="0"/>
          <w:numId w:val="0"/>
        </w:numPr>
        <w:ind w:firstLine="720"/>
        <w:contextualSpacing/>
        <w:rPr>
          <w:rFonts w:ascii="Calibri" w:hAnsi="Calibri" w:cs="Calibri"/>
          <w:sz w:val="22"/>
          <w:szCs w:val="22"/>
          <w:lang w:val="en-US"/>
        </w:rPr>
      </w:pPr>
      <w:r w:rsidRPr="00DA4400">
        <w:rPr>
          <w:rFonts w:ascii="Calibri" w:hAnsi="Calibri" w:cs="Calibri"/>
          <w:sz w:val="22"/>
          <w:szCs w:val="22"/>
          <w:lang w:val="id"/>
        </w:rPr>
        <w:t xml:space="preserve">Perusahaan yang menyediakan layanan pegadaian adalah Perusahaan BUMN/Badan Usaha milik negara. Lembaga pegadaian ini didirikan guna mencegah praktik rentenir dan pinjaman yang tidak adil, serta untuk meningkatkan kesejahteraan masyarakat kecil dan mendukung kebijakan pembangunan ekonomi dan nasional pemerintah </w:t>
      </w:r>
      <w:r w:rsidRPr="00DA4400">
        <w:rPr>
          <w:rFonts w:ascii="Calibri" w:hAnsi="Calibri" w:cs="Calibri"/>
          <w:sz w:val="22"/>
          <w:szCs w:val="22"/>
          <w:lang w:val="en-US"/>
        </w:rPr>
        <w:fldChar w:fldCharType="begin" w:fldLock="1"/>
      </w:r>
      <w:r w:rsidRPr="00DA4400">
        <w:rPr>
          <w:rFonts w:ascii="Calibri" w:hAnsi="Calibri" w:cs="Calibri"/>
          <w:sz w:val="22"/>
          <w:szCs w:val="22"/>
          <w:lang w:val="id"/>
        </w:rPr>
        <w:instrText>ADDIN CSL_CITATION {"citationItems":[{"id":"ITEM-1","itemData":{"ISSN":"2621-5306","abstract":"Penelitian ini bertujuan untuk mengetahui bagaimana pengaruh dari komunikasi, motivasi, disiplin kerja, pengembangan karir, dan lingkungan kerja terhadap kinerja karyawan PT. Pegadaian Kantor Area Medan I. Penelitian ini menggunakan aplikasi SPSS. Dalam penelitian ini populasi yang digunakan di PT. Pegadaian Kantor Area Medan I sebanyak 133 karyawan. Metode fyang fdigunakan fdalam fpenelitian fini adalah pendekatanfkuantitatif.fHasilfpenelitianfinifvariabelfkomunikasi berpengaruh positif dan signifikanfterhadapfkinerjafkaryawanfdengan signifikansif0,039fdanfthitung 2,082. Variabel Motivasifberpengaruhfpositiffdan signifikanfterhadapfkinerja karyawan dengan signifikansif0,000fdan thitungf6,431.VariabelfDisiplinfKerjafberpengaruhfpositif danfsignifikanfterhadapfKinerja Karyawan denganfsignifikansif0,000fdanfthitung 5,999. VariabelfPengembangan Karirfberpengaruh positiffdan signifikanfterhadapfKinerja Karyawan denganfsignifikansif0,000fdanfthitung 4,138.Variabel Lingkungan Kerja berpengaruh positif dan signifikan terhadap Kinerja Karyawan dengan signifikansi 0,010 dan thitung 2,600. Variabel Kompensasi, Disiplin, dan Motivasi secara simultan berpengaruh terhadap Kinerja Karyawan.","author":[{"dropping-particle":"","family":"Panggabean","given":"Feby Anggita","non-dropping-particle":"","parse-names":false,"suffix":""},{"dropping-particle":"","family":"Hutapea","given":"Desi Renika","non-dropping-particle":"","parse-names":false,"suffix":""},{"dropping-particle":"","family":"Siahaan","given":"Mayang Sari M","non-dropping-particle":"","parse-names":false,"suffix":""},{"dropping-particle":"","family":"Sinaga","given":"Jholant Bringg Luck Amelia Br","non-dropping-particle":"","parse-names":false,"suffix":""}],"container-title":"Jurnal ilmiah MEA (Manajemen, Ekonomi, dan Akuntansi)","id":"ITEM-1","issue":"2","issued":{"date-parts":[["2022"]]},"page":"913-933","title":"Pengaruh Komunikasi, Motivasi, Disiplin Kerja, Pengembangan Karir, Dan Lingkungan Kerja Terhadap Kinerja Karyawan Pada Pt Pegadaian","type":"article-journal","volume":"6"},"uris":["http://www.mendeley.com/documents/?uuid=815cc12e-d619-426e-815d-31d1bcdb6e11"]}],"mendeley":{"formattedCitation":"[1]","plainTextFormattedCitation":"[1]","previouslyFormattedCitation":"[1]"},"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id"/>
        </w:rPr>
        <w:t>[1]</w:t>
      </w:r>
      <w:r w:rsidRPr="00DA4400">
        <w:rPr>
          <w:rFonts w:ascii="Calibri" w:hAnsi="Calibri" w:cs="Calibri"/>
          <w:sz w:val="22"/>
          <w:szCs w:val="22"/>
          <w:lang w:val="en-US"/>
        </w:rPr>
        <w:fldChar w:fldCharType="end"/>
      </w:r>
      <w:r w:rsidRPr="00DA4400">
        <w:rPr>
          <w:rFonts w:ascii="Calibri" w:hAnsi="Calibri" w:cs="Calibri"/>
          <w:sz w:val="22"/>
          <w:szCs w:val="22"/>
          <w:lang w:val="id"/>
        </w:rPr>
        <w:t xml:space="preserve">. Jenis pembiayaan yang tersedia di pegadaian termasuk KCA, dan Kreasi. Untuk saat ini, produk Mulia dan Tabungan Emas adalah bagian dari layanan emas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{"citationItems":[{"id":"ITEM-1","itemData":{"abstract":"Abstrak Tujuan penelitian untuk menganalisis Prosedur Pembelian Biskuit Pada PT. Semestanustra Distrindodi Banjarmasinbertujuan untuk memperoleh gambaran “Prosedur Pembelian Biskuit pada PT. Semestanustra Distrindo Cabang Banjarmasin. Jenis penelitian yang digunakan dalam tugas akhir ini adalah penelitian diskriptif kualitatif, dimana data yang diperoleh dari hasil observasi, wawancara, dokumentasi selanjutnya didiskripsikan secara kualitatif. Hasil dari penelitian tentang Prosedur Pembelian Biskuit Tidak langsung di PT. Semestanustra Distrindo Cabang Banjarmasin menunjukkan bahwa terdapat delapan alur atau tahapan yaitu ; permintaan salesmen atau pembeli, melakukan survei pasar, membuat daftar barang yang akan dibeli mengirimkan surat pesanan purcashing order, menerima barang, memeriksa barang yang telah diterima, retur, membayar transaksi sesuai prosedurfaktur. Hasil analisis menunjukkan bahwa Prosedur Pembelian tidak langsung di PT. Semestanustra Distrindo Cabang Banjarmasin telah tersusun secara teratur dan baik namun pelaksanaanya kurang maksimal, banyaknya tahapan yang dilakukan menyesuaikan dengan keperluan perusahaan. Agar prosedur yang sudah tersusun dengan baik dan mudah dilaksanakan, maka</w:instrText>
      </w:r>
      <w:r w:rsidRPr="00DA4400">
        <w:rPr>
          <w:rFonts w:ascii="Calibri" w:hAnsi="Calibri" w:cs="Calibri"/>
          <w:sz w:val="22"/>
          <w:szCs w:val="22"/>
          <w:lang w:val="en-US"/>
        </w:rPr>
        <w:instrText xml:space="preserve"> perlu adanya pelatihan dan sosialisasi secara berkala kepada karyawan serta perlu adanya flowcart.","author":[{"dropping-particle":"","family":"Ibrahim","given":"Badar. M","non-dropping-particle":"","parse-names":false,"suffix":""}],"container-title":"Economy Deposit Journal (E-DJ)","id":"ITEM-1","issue":"2","issued":{"date-parts":[["2022"]]},"page":"336-342","title":"Pengaruh Kepemimpinan dan Motivasi Kerja Terhadap Produktivitas Kerja Karyawan PT Pegadaian (Persero) Cabang Sila Bolo Kabupaten Bima","type":"article-journal","volume":"4"},"uris":["http://www.mendeley.com/documents/?uuid=7c617ef0-00ac-4976-bb2e-e21441929871"]}],"mendeley":{"formattedCitation":"[2]","plainTextFormattedCitation":"[2]","previouslyFormattedCitation":"[2]"},"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[2]</w:t>
      </w:r>
      <w:r w:rsidRPr="00DA4400">
        <w:rPr>
          <w:rFonts w:ascii="Calibri" w:hAnsi="Calibri" w:cs="Calibri"/>
          <w:sz w:val="22"/>
          <w:szCs w:val="22"/>
          <w:lang w:val="en-US"/>
        </w:rPr>
        <w:fldChar w:fldCharType="end"/>
      </w:r>
      <w:r w:rsidRPr="00DA4400">
        <w:rPr>
          <w:rFonts w:ascii="Calibri" w:hAnsi="Calibri" w:cs="Calibri"/>
          <w:sz w:val="22"/>
          <w:szCs w:val="22"/>
          <w:lang w:val="en-US"/>
        </w:rPr>
        <w:t>.</w:t>
      </w:r>
    </w:p>
    <w:p w14:paraId="72182529" w14:textId="77777777" w:rsidR="0000543B" w:rsidRPr="00DA4400" w:rsidRDefault="0000543B" w:rsidP="00DA4400">
      <w:pPr>
        <w:pStyle w:val="JSKReferenceItem"/>
        <w:numPr>
          <w:ilvl w:val="2"/>
          <w:numId w:val="1"/>
        </w:numPr>
        <w:contextualSpacing/>
        <w:rPr>
          <w:rFonts w:ascii="Calibri" w:hAnsi="Calibri" w:cs="Calibri"/>
          <w:sz w:val="22"/>
          <w:szCs w:val="22"/>
          <w:lang w:val="fi-FI"/>
        </w:rPr>
      </w:pPr>
      <w:r w:rsidRPr="00DA4400">
        <w:rPr>
          <w:rFonts w:ascii="Calibri" w:hAnsi="Calibri" w:cs="Calibri"/>
          <w:sz w:val="22"/>
          <w:szCs w:val="22"/>
          <w:lang w:val="fi-FI"/>
        </w:rPr>
        <w:tab/>
        <w:t xml:space="preserve">Sumber daya manusia sebagai suatu aset vital perusahaan, karena berpengaruh signifikan terhadap keberhasilan mencapai tujuan. Di era globalisasi, perusahaan perlu bersaing dan sering menghadapi masalah yang mengarah pada kebangkrutan, terutama akibat ketidakmampuan untuk menyesuaikan diri dengan kemajuan teknologi, yang sering disebabkan oleh sumber daya manusia yang buruk. SDM yakni orang yang menyumbangkan kemampuan, bakat, kreativitas, dan semangat, sangat penting untuk keberhasilan bisnis. </w:t>
      </w:r>
    </w:p>
    <w:p w14:paraId="235697E6" w14:textId="77777777" w:rsidR="0000543B" w:rsidRPr="00DA4400" w:rsidRDefault="0000543B" w:rsidP="00DA4400">
      <w:pPr>
        <w:pStyle w:val="JSKReferenceItem"/>
        <w:numPr>
          <w:ilvl w:val="2"/>
          <w:numId w:val="1"/>
        </w:numPr>
        <w:contextualSpacing/>
        <w:rPr>
          <w:rFonts w:ascii="Calibri" w:hAnsi="Calibri" w:cs="Calibri"/>
          <w:sz w:val="22"/>
          <w:szCs w:val="22"/>
          <w:lang w:val="en-US"/>
        </w:rPr>
      </w:pPr>
      <w:r w:rsidRPr="00DA4400">
        <w:rPr>
          <w:rFonts w:ascii="Calibri" w:hAnsi="Calibri" w:cs="Calibri"/>
          <w:sz w:val="22"/>
          <w:szCs w:val="22"/>
          <w:lang w:val="fi-FI"/>
        </w:rPr>
        <w:tab/>
        <w:t xml:space="preserve">Bentuk komunikasi yang berkualitas membawa dampak positif terhadap lingkungan kerja, sedangkan komunikasi yang buruk dapat menghambat tugas. Selain itu, kepemimpinan </w:t>
      </w:r>
      <w:r w:rsidRPr="00DA4400">
        <w:rPr>
          <w:rFonts w:ascii="Calibri" w:hAnsi="Calibri" w:cs="Calibri"/>
          <w:sz w:val="22"/>
          <w:szCs w:val="22"/>
          <w:lang w:val="fi-FI"/>
        </w:rPr>
        <w:lastRenderedPageBreak/>
        <w:t xml:space="preserve">yang bijaksana sangat penting untuk menjadi teladan bagi pegawai, yang pada gilirannya dapat meningkatkan produktivitas. Produksi kerja mencakup kualitas dan kuantitas dalam satuan waktu di seluruh perusahaan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{"citationItems":[{"id":"ITEM-1","itemData":{"abstract":"Abstrak Tujuan penelitian untuk menganalisis Prosedur Pembelian Biskuit Pada PT. Semestanustra Distrindodi Banjarmasinbertujuan untuk memperoleh gambaran “Prosedur Pembelian Biskuit pada PT. Semestanustra Distrindo Cabang Banjarmasin. Jenis penelitian yang digunakan dalam tugas akhir ini adalah penelitian diskriptif kualitatif, dimana data yang diperoleh dari hasil observasi, wawancara, dokumentasi selanjutnya didiskripsikan secara kualitatif. Hasil dari penelitian tentang Prosedur Pembelian Biskuit Tidak langsung di PT. Semestanustra Distrindo Cabang Banjarmasin menunjukkan bahwa terdapat delapan alur atau tahapan yaitu ; permintaan salesmen atau pembeli, melakukan survei pasar, membuat daftar barang yang akan dibeli mengirimkan surat pesanan purcashing order, menerima barang, memeriksa barang yang telah diterima, retur, membayar transaksi sesuai prosedurfaktur. Hasil analisis menunjukkan bahwa Prosedur Pembelian tidak langsung di PT. Semestanustra Distrindo Cabang Banjarmasin telah tersusun secara teratur dan baik namun pelaksanaanya kurang maksimal, banyaknya tahapan yang dilakukan menyesuaikan dengan keperluan perusahaan. Agar prosedur yang sudah tersusun dengan baik dan mudah dilaksanakan, maka perlu adanya pelatihan dan sosialisasi secara berkala kepada karyawan serta perlu adanya flowcart.","author":[{"dropping-particle":"","family":"Ibrahim","given":"Badar. M","non-dropping-particle":"","parse-names":false,"suffix":""}],"container-title":"Economy Deposit Journal (E-DJ)","id":"ITEM-1","issue":"2","issued":{"date-parts":[["2022"]]},"page":"336-342","title":"Pengaruh Kepemimpinan dan Motivasi Kerja Terhadap Produktivitas Kerja Karyawan PT Pegadaian (Persero) Cabang Sila Bolo Kabupaten Bima","type":"article-journal","volume":"4"},"uris":["http://www.mendeley.com/documents/?uuid=7c617ef0-00ac-4976-bb2e-e21441929871"]}],"mendeley":{"formattedCitation":"[2]","plainTextFormattedCitation":"[2]","previouslyFormattedCitation":"[2]"},"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[2]</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dan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{"citationItems":[{"id":"ITEM-1","itemData":{"abstract":"Gaya kepemimpinan yang belum sepenuhnya pada standar yang diharapkan karena proses mempengaruhi orang lain untuk memahami dan setuju dengan apa yang perlu dilakukan dan bagaimana tugas itu dilakukan secara efektif, serta proses untuk mempengaruhi upaya individu untuk mencapai tujuan bersama. Penelitian ini untuk menganalisis apakah gaya kepemimpinan dan motivasi berpengaruh positif dan signifikan terhadap produktivitas kerja karyawan. Penelitian ini menggunakan studi kuantitatif dengan jumlah populasi sebanyak 64 orang karyawan dengan menggunakan sampel jenuh dan penyebaran kuisioner yang dibagikan kepada responden. Hasil penelitian menunjukkan bahwa gaya kepemimpinan tidak berpengaruh signifikan terhadap produktivitas kerja karyawan, motivasi berpengaruh positif dan signifikan terhadap produktifitas kerja karyawan. Hasil uji simultan menunjukkan bahwa gaya kepemimpinan dan motivasi secara bersamasama berpengaruh positif dan signifikan terhadap produktifitas kerja karyawan.","author":[{"dropping-particle":"","family":"Liza","given":"Elfira Marta","non-dropping-particle":"","parse-names":false,"suffix":""},{"dropping-particle":"","family":"Fikri","given":"Khusnul","non-dropping-particle":"","parse-names":false,"suffix":""},{"dropping-particle":"","family":"Kinasih","given":"Dwi Dewisri","non-dropping-particle":"","parse-names":false,"suffix":""}],"container-title":"Jurnal Ilmiah Mahasiswa: Merdeka EMBA","id":"ITEM-1","issue":"1","issued":{"date-parts":[["2022"]]},"page":"1-11","title":"Pengaruh Gaya Kepemimpinan dan Motivasi Terhadap Produktivitas Kerja Karyawan pada PT. Home Center Indonesia Kota Pekanbaru","type":"article-journal","volume":"1"},"uris":["http://www.mendeley.com/documents/?uuid=e6752e49-0162-4a60-995e-cde1a3ca1a5c"]}],"mendeley":{"formattedCitation":"[3]","plainTextFormattedCitation":"[3]","previouslyFormattedCitation":"[3]"},"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[3]</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w:t>
      </w:r>
    </w:p>
    <w:p w14:paraId="4C0E0BB9" w14:textId="77777777" w:rsidR="0000543B" w:rsidRPr="00DA4400" w:rsidRDefault="0000543B" w:rsidP="00DA4400">
      <w:pPr>
        <w:pStyle w:val="JSKReferenceItem"/>
        <w:numPr>
          <w:ilvl w:val="2"/>
          <w:numId w:val="1"/>
        </w:numPr>
        <w:contextualSpacing/>
        <w:rPr>
          <w:rFonts w:ascii="Calibri" w:hAnsi="Calibri" w:cs="Calibri"/>
          <w:sz w:val="22"/>
          <w:szCs w:val="22"/>
          <w:lang w:val="en-US"/>
        </w:rPr>
      </w:pPr>
      <w:r w:rsidRPr="00DA4400">
        <w:rPr>
          <w:rFonts w:ascii="Calibri" w:hAnsi="Calibri" w:cs="Calibri"/>
          <w:sz w:val="22"/>
          <w:szCs w:val="22"/>
          <w:lang w:val="en-US"/>
        </w:rPr>
        <w:tab/>
        <w:t xml:space="preserve">Bentuk produktivitas kinerja mampu mendorong karyawannya untuk memliki kompetensi yang sesuai dengan pekerjaan, maka dengan begitu produktivitas karyawan dapat terlaksana dengan efisien dan efektif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{"citationItems":[{"id":"ITEM-1","itemData":{"DOI":"10.35313/ekspansi.v12i2.2010","ISSN":"2085-5230","abstract":"The purpose of this research is to analyze and prove the role of  leadership style against employee productivity in local government.The research was carried out at the Bandung Local Government.  The number of respondent was 4 persons each from 27entity from West Bandung Local Government. The entity which are used as sample in this research are finance office. Regression is used to analyze the data from the respondent.The research shows that leadership style does affect positive significantly the employee productivity of local government.\r  \r Keyword:Leadership Style, Employee Productivity, Local Government.","author":[{"dropping-particle":"","family":"Indrawati","given":"Lili","non-dropping-particle":"","parse-names":false,"suffix":""},{"dropping-particle":"","family":"Sembiring","given":"Etti Ernita","non-dropping-particle":"","parse-names":false,"suffix":""}],"container-title":"Ekspansi: Jurnal Ekonomi, Keuangan, Perbankan dan Akuntansi","id":"ITEM-1","issue":"2","issued":{"date-parts":[["2020"]]},"page":"169-177","title":"Pengaruh Gaya Kepemimpinan Terhadap Produktivitas Kerja Pegawai Di Pemerintah Daerah","type":"article-journal","volume":"12"},"uris":["http://www.mendeley.com/documents/?uuid=764ae08a-8118-414d-9335-a2f096ce41a4"]}],"mendeley":{"formattedCitation":"[4]","plainTextFormattedCitation":"[4]","previouslyFormattedCitation":"[4]"},"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[4]</w:t>
      </w:r>
      <w:r w:rsidRPr="00DA4400">
        <w:rPr>
          <w:rFonts w:ascii="Calibri" w:hAnsi="Calibri" w:cs="Calibri"/>
          <w:sz w:val="22"/>
          <w:szCs w:val="22"/>
          <w:lang w:val="en-US"/>
        </w:rPr>
        <w:fldChar w:fldCharType="end"/>
      </w:r>
      <w:r w:rsidRPr="00DA4400">
        <w:rPr>
          <w:rFonts w:ascii="Calibri" w:hAnsi="Calibri" w:cs="Calibri"/>
          <w:sz w:val="22"/>
          <w:szCs w:val="22"/>
          <w:lang w:val="en-US"/>
        </w:rPr>
        <w:t xml:space="preserve">. Produktivitas Beberapa faktor, baik yang berkaitan dengan pekerjaan maupun lingkungan perusahaan, mempengaruhi karyawan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{"citationItems":[{"id":"ITEM-1","itemData":{"DOI":"10.60009/sigmajeb.v5i2.110","ISSN":"2599-2007","abstract":"Tujuan penelitian adalah untuk mengetahui dan menganalisis; (1) Pengaruh gaya kepemimpinan dan motivasi kerja terhadap produktivitas karyawan PT. PLN Persero ULP Bombana; (2) Pengaruh gaya kepemimpinan terhadap produktivitas karyawan; (3) Pengaruh motivasi kerja terhadap produktivitas karyawan. Dalam penelitian ini populasinya adalah karyawan PT. PLN Persero ULP Bombana yang berjumlah 58 orang tidak termasuk Pimpinan dalam hal ini adalah Manajer PT. PLN Persero ULP Bombana dan sekaligus dijadikan responden dalam penelitian ini.Metode analisis data yang digunakan adalah analisis deskriptif kuantitatif dan regresi linear berganda.Hasil penelitian menyatakan bahwa; (1) Gaya kepemimpinan dan motivasi berpengaruh positif dan signifikan terhadap produktivitas karyawan; (2) Gaya kepemimpinan berpengaruh positif dan signifikan terhadap produktivitas karyawan; (3) Motivasi berpengaruh positif dan signifikan terhadap produktivitas karyawan.","author":[{"dropping-particle":"","family":"Muh. Dody Almaruf","given":"","non-dropping-particle":"","parse-names":false,"suffix":""},{"dropping-particle":"","family":"Bakhtiar Abbas","given":"","non-dropping-particle":"","parse-names":false,"suffix":""},{"dropping-particle":"","family":"Indira Yuana","given":"","non-dropping-particle":"","parse-names":false,"suffix":""}],"container-title":"SIGMA: Journal of Economic and Business","id":"ITEM-1","issue":"2","issued":{"date-parts":[["2022"]]},"page":"33-46","title":"Pengaruh Gaya Kepemimpinan Dan Motivasi Kerja Terhadap Produktivitas Karyawan Pt. Pln Persero Ulp Bombana","type":"article-journal","volume":"5"},"uris":["http://www.mendeley.com/documents/?uuid=5e789b3f-9c0a-4789-a520-0b698008afab"]}],"mendeley":{"formattedCitation":"[5]","plainTextFormattedCitation":"[5]","previouslyFormattedCitation":"[5]"},"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[5]</w:t>
      </w:r>
      <w:r w:rsidRPr="00DA4400">
        <w:rPr>
          <w:rFonts w:ascii="Calibri" w:hAnsi="Calibri" w:cs="Calibri"/>
          <w:sz w:val="22"/>
          <w:szCs w:val="22"/>
          <w:lang w:val="en-US"/>
        </w:rPr>
        <w:fldChar w:fldCharType="end"/>
      </w:r>
      <w:r w:rsidRPr="00DA4400">
        <w:rPr>
          <w:rFonts w:ascii="Calibri" w:hAnsi="Calibri" w:cs="Calibri"/>
          <w:sz w:val="22"/>
          <w:szCs w:val="22"/>
          <w:lang w:val="en-US"/>
        </w:rPr>
        <w:t>.</w:t>
      </w:r>
    </w:p>
    <w:p w14:paraId="51E4A8C0" w14:textId="77777777" w:rsidR="0000543B" w:rsidRPr="00DA4400" w:rsidRDefault="0000543B" w:rsidP="00DA4400">
      <w:pPr>
        <w:pStyle w:val="JSKReferenceItem"/>
        <w:ind w:firstLine="709"/>
        <w:contextualSpacing/>
        <w:rPr>
          <w:rFonts w:ascii="Calibri" w:hAnsi="Calibri" w:cs="Calibri"/>
          <w:sz w:val="22"/>
          <w:szCs w:val="22"/>
        </w:rPr>
      </w:pPr>
      <w:r w:rsidRPr="00DA4400">
        <w:rPr>
          <w:rFonts w:ascii="Calibri" w:hAnsi="Calibri" w:cs="Calibri"/>
          <w:sz w:val="22"/>
          <w:szCs w:val="22"/>
          <w:lang w:val="en-US"/>
        </w:rPr>
        <w:t xml:space="preserve">Gaya kepemimpinan transformasional memiliki efek yang baik dan signifikan maka dapat terjadi suatu keberhasilan dalam tercapainya suatu tujuan perusahaan bergantung pada peran pimpinan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DOI":"10.46821/ijms.v1i2.302","author":[{"dropping-particle":"","family":"Pelatihan","given":"Pengaruh","non-dropping-particle":"","parse-names":false,"suffix":""},{"dropping-particle":"","family":"Transformasional","given":"Kepemimpinan","non-dropping-particle":"","parse-names":false,"suffix":""},{"dropping-particle":"","family":"Organisasi","given":"Budaya","non-dropping-particle":"","parse-names":false,"suffix":""},{"dropping-particle":"","family":"Jatim","given":"Bank","non-dropping-particle":"","parse-names":false,"suffix":""},{"dropping-particle":"","family":"Pandemi","given":"Masa","non-dropping-particle":"","parse-names":false,"suffix":""},{"dropping-particle":"","family":"Sandy","given":"Muhammad Fahrul","non-dropping-particle":"","parse-names":false,"suffix":""},{"dropping-particle":"","family":"Pudjowati","given":"Juliani","non-dropping-particle":"","parse-names":false,"suffix":""},{"dropping-particle":"","family":"Wahyuni","given":"Susi Tri","non-dropping-particle":"","parse-names":false,"suffix":""},{"dropping-particle":"","family":"Retnowati","given":"Nova","non-dropping-particle":"","parse-names":false,"suffix":""}],"id":"ITEM-1","issued":{"date-parts":[["2022"]]},"page":"1-11","title":"Pengaruh Budaya Organisasi, Gaya Kepemimpinan, Disiplin Kerja terhadap Motivasi Kerja dan Peningkatan Produktivitas Kerjap PT. Fastrata Buana Cabang Krian","type":"article-journal"},"uris":["http://www.mendeley.com/documents/?uuid=99726f39-b656-4dbf-a019-958f9fc65efe"]}],"mendeley":{"formattedCitation":"[6]","plainTextFormattedCitation":"[6]","previouslyFormattedCitation":"[6]"},"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[6]</w:t>
      </w:r>
      <w:r w:rsidRPr="00DA4400">
        <w:rPr>
          <w:rFonts w:ascii="Calibri" w:hAnsi="Calibri" w:cs="Calibri"/>
          <w:sz w:val="22"/>
          <w:szCs w:val="22"/>
          <w:lang w:val="en-US"/>
        </w:rPr>
        <w:fldChar w:fldCharType="end"/>
      </w:r>
      <w:r w:rsidRPr="00DA4400">
        <w:rPr>
          <w:rFonts w:ascii="Calibri" w:hAnsi="Calibri" w:cs="Calibri"/>
          <w:sz w:val="22"/>
          <w:szCs w:val="22"/>
          <w:lang w:val="en-US"/>
        </w:rPr>
        <w:t xml:space="preserve"> dan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{"citationItems":[{"id":"ITEM-1","itemData":{"abstract":"Penelitian ini bertujuan: 1) Untuk mengetahui pengaruh gaya kepemimpinan terhadap produktivitas kerja karyawanPT. Multi Guna Equipment, 2) Untuk mengetahui pengaruh motivasi terhadap produktivitas kerja karyawanPT. Multi Guna Equipment, 3) Untuk mengetahui pengaruh gaya kepemimpinan dan motivasi terhadap produktivitas kerja karyawanPT. Multi Guna Equipment.Metode penelitian yang digunakan adalah metode kuantitatif dengan pendekatan deskriptif, pendekatan komparatif dan pendekatan asosiatif dengan menggunakan kuesioner sebagaialat pengumpulan data. Sampel yang diambil adalah karyawanPT. Multi Guna Equipmentsebanyak 30orang dari populasi sebanyak 48orang. Untuk menentukan jumlah sampel dengan rumus slovin dengan tingkat kesalahan 5%. Alat analisis yang digunakan adalah korelasi regresi.Dari hasil analisis, pengaruh gaya kepemimpinan terhadap produktivitas kerja karyawanPT. Multi Guna Equipmentditentukan oleh kepemimpinan direktif, ke</w:instrText>
      </w:r>
      <w:r w:rsidRPr="00DA4400">
        <w:rPr>
          <w:rFonts w:ascii="Calibri" w:hAnsi="Calibri" w:cs="Calibri"/>
          <w:sz w:val="22"/>
          <w:szCs w:val="22"/>
          <w:lang w:val="fi-FI"/>
        </w:rPr>
        <w:instrText>pemimpinan suportif, kepemimpinan partisipatif dankepemimpinaberorientasi prestasi sebesar 0,8%. Pengaruh motivasi terhadap produktivitas kerja karyawanPT. Multi Guna Equipmentditentukan oleh kebutuhan fisiologis, kebutuhan akan rasa aman, kebutuhan sosial, kebutuhan akan penghargaan, dan kebutuhan aktualisasi diri sebesar 74,4%. Pengaruh gaya kepemimpinan dan motivasi terhadap produktivitas kerja karyawanPT. Multi Guna Equipmentditentukan oleh kemampuan, meningkatkan hasil yang dicapai, semangat kerja, pengembangan diri, mutu dan efisiensi sebesar 74,4%","author":[{"dropping-particle":"","family":"Sihombing","given":"Iin Nur Indrayani","non-dropping-particle":"","parse-names":false,"suffix":""}],"container-title":"Journal Of Innovation Research and Knowledge","id":"ITEM-1","issue":"10","issued":{"date-parts":[["2022"]]},"page":"1421-1428","title":"PENGARUH GAYA KEPEMIMPINAN DAN MOTIVASI KERJA TERHADAP PRODUKTIVITAS KERJA KARYAWAN PT. MULTI GUNA EQUIPMENT | Journal of Innovation Research and Knowledge","type":"article-journal","volume":"1"},"uris":["http://www.mendeley.com/documents/?uuid=2a0920ec-b5eb-44d3-96fc-0001a48b9a22"]}],"mendeley":{"formattedCitation":"[7]","plainTextFormattedCitation":"[7]","previouslyFormattedCitation":"[7]"},"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[7]</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Salah satu indikator utama dari kinerja perusahaan yakni produktivitas kerja karyawan. Selain menjamin karyawan memahami tugas dan tanggung jawab mereka, interaksi dua arah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uthor":[{"dropping-particle":"","family":"Usman","given":"Osly","non-dropping-particle":"","parse-names":false,"suffix":""},{"dropping-particle":"","family":"Purwanti","given":"Poppy","non-dropping-particle":"","parse-names":false,"suffix":""}],"id":"ITEM-1","issue":"4","issued":{"date-parts":[["2022"]]},"title":"Pengaruh Gaya Kepemimpinan Situasional, Budaya Organisasi dan Motivasi","type":"article-journal"},"uris":["http://www.mendeley.com/documents/?uuid=a6d30900-47d0-4d31-b67d-bd20861eb9c5"]}],"mendeley":{"formattedCitation":"[8]","plainTextFormattedCitation":"[8]","previouslyFormattedCitation":"[8]"},"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[8]</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Karyawan dapat dipengaruhi oleh kepemimpinan transformasional dengan menumbuhkan rasa percaya diri, kebanggaan, loyalitas, dan penghormatan kepada pemimpin mereka. Mereka juga dapat dimotivasi untuk melakukan lebih banyak daripada yang dapat mereka lakukan. </w:t>
      </w:r>
    </w:p>
    <w:p w14:paraId="4C2AA0D8" w14:textId="77777777" w:rsidR="0000543B" w:rsidRPr="00DA4400" w:rsidRDefault="0000543B" w:rsidP="00DA4400">
      <w:pPr>
        <w:pStyle w:val="JSKReferenceItem"/>
        <w:ind w:firstLine="709"/>
        <w:contextualSpacing/>
        <w:rPr>
          <w:rFonts w:ascii="Calibri" w:hAnsi="Calibri" w:cs="Calibri"/>
          <w:sz w:val="22"/>
          <w:szCs w:val="22"/>
        </w:rPr>
      </w:pPr>
      <w:r w:rsidRPr="00DA4400">
        <w:rPr>
          <w:rFonts w:ascii="Calibri" w:hAnsi="Calibri" w:cs="Calibri"/>
          <w:sz w:val="22"/>
          <w:szCs w:val="22"/>
        </w:rPr>
        <w:t xml:space="preserve">Disiplin kerja sebagai salah satu bentuk kepatuhan terhadap aturan perusahaan sebagaimana mereka bisa beradaptasi dengan baik </w:t>
      </w:r>
      <w:r w:rsidRPr="00DA4400">
        <w:rPr>
          <w:rFonts w:ascii="Calibri" w:hAnsi="Calibri" w:cs="Calibri"/>
          <w:sz w:val="22"/>
          <w:szCs w:val="22"/>
          <w:lang w:val="en-US"/>
        </w:rPr>
        <w:fldChar w:fldCharType="begin" w:fldLock="1"/>
      </w:r>
      <w:r w:rsidRPr="00DA4400">
        <w:rPr>
          <w:rFonts w:ascii="Calibri" w:hAnsi="Calibri" w:cs="Calibri"/>
          <w:sz w:val="22"/>
          <w:szCs w:val="22"/>
        </w:rPr>
        <w:instrText>ADDIN CSL_CITATION {"citationItems":[{"id":"ITEM-1","itemData":{"author":[{"dropping-particle":"","family":"Pembelian","given":"Keputusan","non-dropping-particle":"","parse-names":false,"suffix":""},{"dropping-particle":"","family":"Skincare","given":"Natasha","non-dropping-particle":"","parse-names":false,"suffix":""}],"id":"ITEM-1","issue":"2","issued":{"date-parts":[["2023"]]},"page":"26-32","title":"Analisis Pengaruh Motivasi, Lingkungan Kerja, Gaya Kepemimpinan dan Disiplin Terhadap Produktivitas Kerja pada Karyawan Perbankan Swasta di Kota Batam","type":"article-journal","volume":"15"},"uris":["http://www.mendeley.com/documents/?uuid=e49621e2-3f3d-47ac-acde-8b0339649b03"]}],"mendeley":{"formattedCitation":"[9]","plainTextFormattedCitation":"[9]","previouslyFormattedCitation":"[9]"},"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rPr>
        <w:t>[9]</w:t>
      </w:r>
      <w:r w:rsidRPr="00DA4400">
        <w:rPr>
          <w:rFonts w:ascii="Calibri" w:hAnsi="Calibri" w:cs="Calibri"/>
          <w:sz w:val="22"/>
          <w:szCs w:val="22"/>
          <w:lang w:val="en-US"/>
        </w:rPr>
        <w:fldChar w:fldCharType="end"/>
      </w:r>
      <w:r w:rsidRPr="00DA4400">
        <w:rPr>
          <w:rFonts w:ascii="Calibri" w:hAnsi="Calibri" w:cs="Calibri"/>
          <w:sz w:val="22"/>
          <w:szCs w:val="22"/>
        </w:rPr>
        <w:t xml:space="preserve">. Disiplin kerja karyawan sangat krusial bagi perusahaan untuk mencapai tujuan yang diharapkan, sesuai dengan standar kerja yang ditetapkan, sehingga organisasi dapat menjalankan misinya secara efektif dan efisien </w:t>
      </w:r>
      <w:r w:rsidRPr="00DA4400">
        <w:rPr>
          <w:rFonts w:ascii="Calibri" w:hAnsi="Calibri" w:cs="Calibri"/>
          <w:sz w:val="22"/>
          <w:szCs w:val="22"/>
          <w:lang w:val="en-US"/>
        </w:rPr>
        <w:fldChar w:fldCharType="begin" w:fldLock="1"/>
      </w:r>
      <w:r w:rsidRPr="00DA4400">
        <w:rPr>
          <w:rFonts w:ascii="Calibri" w:hAnsi="Calibri" w:cs="Calibri"/>
          <w:sz w:val="22"/>
          <w:szCs w:val="22"/>
        </w:rPr>
        <w:instrText>ADDIN CSL_CITATION {"citationItems":[{"id":"ITEM-1","itemData":{"abstract":"Dalam dunia pekerjaan, pegawai dituntut untuk selalu produktif agar pekerjaan bisa cepat terselesaikan. Banyak cara yang dapat dilakukan untuk meningkatkan produktivitas kerja pegawai tersebut, diantaranya mood, motivasi dan disiplin kerja. Tujuan dari penelitian ini adalah untuk mengetahui pengaruh mood, motivasi dan disiplin kerja terhadap produktivitas kerja pegawai pada Dinas Kependudukan dan Pencatatan Sipil Kabupaten Minahasa, baik secara parsial maupun simultan. Penelitian ini dilakukan dengan menggunakan pendekatan kuantitatif asosiatif. Untuk pengumpulan data dilakukan dengan observasi dan kuesioner. Populasi dalam penelitian sebanyak 34 orang pegawai dengan pembagian 24 orang ASN dan 10 karyawan honorer. Teknik penentuan sampel menggunakan sampling jenuh sehingga semua anggota populasi menjadi sampel dalam penelitian. Alat analisis yang digunakan adalah uji beda dan analisis regresi linier berganda. Uji beda dilakukan untuk melihat ada atau tidaknya perbedaan antara produktivitas kerja ASN dengan honorer. Hasil pengujian dengan uji beda menunjukkan tidak ada perbedaan antara produktivitas kerja ASN dengan honorer, sehingga sampelnya bisa digabungkan. Hasil penelitian dengan regresi linier berganda menunjukkan bahwa mood, motivasi, dan disiplin kerja berpengaruh signifikan terhadap produktivitas kerja pegawai pada Dinas Kependudukan dan Pencatatan Sipil Kabupaten Minahasa, baik secara parsial maupun simultan.","author":[{"dropping-particle":"","family":"Mamanua","given":"Grace I","non-dropping-particle":"","parse-names":false,"suffix":""},{"dropping-particle":"","family":"Tewal","given":"Bernhard","non-dropping-particle":"</w:instrText>
      </w:r>
      <w:r w:rsidRPr="00DA4400">
        <w:rPr>
          <w:rFonts w:ascii="Calibri" w:hAnsi="Calibri" w:cs="Calibri"/>
          <w:sz w:val="22"/>
          <w:szCs w:val="22"/>
          <w:lang w:val="fi-FI"/>
        </w:rPr>
        <w:instrText>","parse-names":false,"suffix":""},{"dropping-particle":"","family":"Saerang","given":"Regina T","non-dropping-particle":"","parse-names":false,"suffix":""}],"container-title":"Emba","id":"ITEM-1","issue":"4","issued":{"date-parts":[["2022"]]},"page":"1728-1742","title":"Analisis Pengaruh Mood, Motivasi Dan Disiplin Kerja Terhadap Produktivitas Kerja Pegawai Pada Dinas Kependudukan Dan Pencatatan Sipil Kabupaten Minahasa","type":"article-journal","volume":"10"},"uris":["http://www.mendeley.com/documents/?uuid=5cfcd452-213c-41a1-8b62-4f587740b157"]}],"mendeley":{"formattedCitation":"[10]","plainTextFormattedCitation":"[10]","previouslyFormattedCitation":"[10]"},"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[10]</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Maka mampu meningkatkan produktivitas kerja pada karyawan melalui disiplin kerja apabila diterapkan pada perusaahan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{"citationItems":[{"id":"ITEM-1","itemData":{"DOI":"10.52353/ama.v11i1.160","ISSN":"1979-7400","abstract":"Tujuan penelitian ini adalah untuk menguji pengaruh disiplin kerja, motivasi kerja, etos kerja dan lingkungan kerja terhadap produktivitas kerja karyawan. Sampel dalam penelitian ini adalah karyawan bagian produksi di PT. Inko Java. Analisis data menggunakan analisis uji validitas, uji reliabilitas dan analisis regresi berganda. Pengujian hipotesis menggunakan uji t, uji F, dan koefisien determinasi. Hasil persamaan regresi dari penelitian yang dilakukan adalah Y = 3,495 + 0,151 X1 + 0,325 X2 + 0,122 X3-0,020 X4. Analisis setiap variabel menunjukan bahwa variabel disiplin kerja mempunyai t hitung 1,767 &lt; t tabel yaitu 1,99, variabel motivasi kerja mempunyai t hitung 5,047 &gt; t tabel yaitu 1,99, variabel etos kerja mempunyai t hitung 1,375 &lt; t tabel yaitu 1,99, dan variabel lingkungan kerja mempunyai t hitung-0,267","author":[{"dropping-particle":"","family":"Saleh","given":"Abdul Rachman","non-dropping-particle":"","parse-names":false,"suffix":""},{"dropping-particle":"","family":"Utomo","given":"Hardi","non-dropping-particle":"","parse-names":false,"suffix":""}],"container-title":"Among Makarti","id":"ITEM-1","issue":"1","issued":{"date-parts":[["2018"]]},"page":"28-50","title":"Pengaruh Disiplin Kerja, Motivasi Kerja, Etos Kerja Dan Lingkungan Kerja Terhadap Produktivitas Kerja Karyawan Bagian Produksi Di Pt. Inko Java Semarang","type":"article-journal","volume":"11"},"uris":["http://www.mendeley.com/documents/?uuid=ceb64fce-ad1f-4dc8-ac52-3642ffcb9dfc"]}],"mendeley":{"formattedCitation":"[11]","plainTextFormattedCitation":"[11]","previouslyFormattedCitation":"[11]"},"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[11]</w:t>
      </w:r>
      <w:r w:rsidRPr="00DA4400">
        <w:rPr>
          <w:rFonts w:ascii="Calibri" w:hAnsi="Calibri" w:cs="Calibri"/>
          <w:sz w:val="22"/>
          <w:szCs w:val="22"/>
          <w:lang w:val="en-US"/>
        </w:rPr>
        <w:fldChar w:fldCharType="end"/>
      </w:r>
      <w:r w:rsidRPr="00DA4400">
        <w:rPr>
          <w:rFonts w:ascii="Calibri" w:hAnsi="Calibri" w:cs="Calibri"/>
          <w:sz w:val="22"/>
          <w:szCs w:val="22"/>
          <w:lang w:val="fi-FI"/>
        </w:rPr>
        <w:t>.</w:t>
      </w:r>
    </w:p>
    <w:p w14:paraId="1A69692B" w14:textId="77777777" w:rsidR="0000543B" w:rsidRPr="00DA4400" w:rsidRDefault="0000543B" w:rsidP="00DA4400">
      <w:pPr>
        <w:pStyle w:val="JSKReferenceItem"/>
        <w:ind w:firstLine="709"/>
        <w:contextualSpacing/>
        <w:rPr>
          <w:rFonts w:ascii="Calibri" w:hAnsi="Calibri" w:cs="Calibri"/>
          <w:i/>
          <w:iCs/>
          <w:sz w:val="22"/>
          <w:szCs w:val="22"/>
          <w:lang w:val="en-US"/>
        </w:rPr>
      </w:pPr>
      <w:r w:rsidRPr="00DA4400">
        <w:rPr>
          <w:rFonts w:ascii="Calibri" w:hAnsi="Calibri" w:cs="Calibri"/>
          <w:sz w:val="22"/>
          <w:szCs w:val="22"/>
        </w:rPr>
        <w:t xml:space="preserve">Motivasi kerja yang mendorong individu guna menyelesaikan tugas dengan semangat, keinginan serta rasa tanggung jawab dapat menjadi pendorong bagi pekerja untuk berusaha lebih keras untuk meningkatkan kinerja setiap orang dan efektivitas perusahaan secara keseluruhan </w:t>
      </w:r>
      <w:r w:rsidRPr="00DA4400">
        <w:rPr>
          <w:rFonts w:ascii="Calibri" w:hAnsi="Calibri" w:cs="Calibri"/>
          <w:sz w:val="22"/>
          <w:szCs w:val="22"/>
          <w:lang w:val="en-US"/>
        </w:rPr>
        <w:fldChar w:fldCharType="begin" w:fldLock="1"/>
      </w:r>
      <w:r w:rsidRPr="00DA4400">
        <w:rPr>
          <w:rFonts w:ascii="Calibri" w:hAnsi="Calibri" w:cs="Calibri"/>
          <w:sz w:val="22"/>
          <w:szCs w:val="22"/>
        </w:rPr>
        <w:instrText>ADDIN CSL_CITATION {"citationItems":[{"id":"ITEM-1","itemData":{"ISSN":"2621-5306","abstract":"Penelitian ini bertujuan untuk mengetahui bagaimana pengaruh dari komunikasi, motivasi, disiplin kerja, pengembangan karir, dan lingkungan kerja terhadap kinerja karyawan PT. Pegadaian Kantor Area Medan I. Penelitian ini menggunakan aplikasi SPSS. Dalam penelitian ini populasi yang digunakan di PT. Pegadaian Kantor Area Medan I sebanyak 133 karyawan. Metode fyang fdigunakan fdalam fpenelitian fini adalah pendekatanfkuantitatif.fHasilfpenelitianfinifvariabelfkomunikasi berpengaruh positif dan signifikanfterhadapfkinerjafkaryawanfdengan signifikansif0,039fdanfthitung 2,082. Variabel Motivasifberpengaruhfpositiffdan signifikanfterhadapfkinerja karyawan dengan signifikansif0,000fdan thitungf6,431.VariabelfDisiplinfKerjafberpengaruhfpositif danfsignifikanfterhadapfKinerja Karyawan denganfsignifikansif0,000fdanfthitung 5,999. VariabelfPengembangan Karirfberpengaruh positiffdan signifikanfterhadapfKinerja Karyawan denganfsignifikansif0,000fdanfthitung 4,138.Variabel Lingkungan Kerja berpengaruh positif dan signifikan terhadap Kinerja Karyawan dengan signifikansi 0,010 dan thitung 2,600. Variabel Kompensasi, Disiplin, dan Motivasi secara simultan berpengaruh terhadap Kinerja Karyawan.","author":[{"dropping-particle":"","family":"Panggabean","given":"Feby Anggita","non-dropping-particle":"","parse-names":false,"suffix":""},{"dropping-particle":"","family":"Hutapea","given":"Desi Renika","non-dropping-particle":"","parse-names":false,"suffix":""},{"dropping-particle":"","family":"Siahaan","given":"Mayang Sari M","non-dropping-particle":"","parse-names":false,"suffix":""},{"dropping-particle":"","family":"Sinaga","given":"Jholant Bringg Luck Amelia Br","non-dropping-particle":"","parse-names":false,"suffix":""}],"container-title":"Jurnal ilmiah MEA (Manajemen, Ekonomi, dan Akuntansi)","id":"ITEM-1","issue":"2","issued":{"date-parts":[["2022"]]},"page":"913-933","title":"Pengaruh Komunikasi, Motivasi, Disiplin Kerja, Pengembangan Karir, Dan Lingkungan Kerja Terhadap Kinerja Karyawan Pada Pt Pegadaian","type":"article-journal","volume":"6"},"uris":["http://www.mendeley.com/documents/?uuid=815cc12e-d619-426e-815d-31d1bcdb6e11"]}],"mendeley":{"formattedCitation":"[1]","plainTextFormattedCitation":"[1]","previouslyFormattedCitation":"[1]"},"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rPr>
        <w:t>[1]</w:t>
      </w:r>
      <w:r w:rsidRPr="00DA4400">
        <w:rPr>
          <w:rFonts w:ascii="Calibri" w:hAnsi="Calibri" w:cs="Calibri"/>
          <w:sz w:val="22"/>
          <w:szCs w:val="22"/>
          <w:lang w:val="en-US"/>
        </w:rPr>
        <w:fldChar w:fldCharType="end"/>
      </w:r>
      <w:r w:rsidRPr="00DA4400">
        <w:rPr>
          <w:rFonts w:ascii="Calibri" w:hAnsi="Calibri" w:cs="Calibri"/>
          <w:sz w:val="22"/>
          <w:szCs w:val="22"/>
        </w:rPr>
        <w:t xml:space="preserve"> dan </w:t>
      </w:r>
      <w:r w:rsidRPr="00DA4400">
        <w:rPr>
          <w:rFonts w:ascii="Calibri" w:hAnsi="Calibri" w:cs="Calibri"/>
          <w:sz w:val="22"/>
          <w:szCs w:val="22"/>
          <w:lang w:val="en-US"/>
        </w:rPr>
        <w:fldChar w:fldCharType="begin" w:fldLock="1"/>
      </w:r>
      <w:r w:rsidRPr="00DA4400">
        <w:rPr>
          <w:rFonts w:ascii="Calibri" w:hAnsi="Calibri" w:cs="Calibri"/>
          <w:sz w:val="22"/>
          <w:szCs w:val="22"/>
        </w:rPr>
        <w:instrText>ADDIN CSL_CITATION {"citationItems":[{"id":"ITEM-1","itemData":{"ISSN":"2476-8782","abstract":"Abstrak Studi ini bertujuan untuk mengetahui pengaruh lingkungan kerja dan motivasi kerja terhadap produktivitas kerja pengecatan pada karyawan CV. Puspa.</w:instrText>
      </w:r>
      <w:r w:rsidRPr="00DA4400">
        <w:rPr>
          <w:rFonts w:ascii="Calibri" w:hAnsi="Calibri" w:cs="Calibri"/>
          <w:sz w:val="22"/>
          <w:szCs w:val="22"/>
          <w:lang w:val="en-US"/>
        </w:rPr>
        <w:instrText xml:space="preserve"> Untuk mengetahui pengaruh simultan pekerjaan dan motivasi terhadap produktivitas kerja karyawan, dan untuk mengetahui pengaruh parsial wilayah kerja dan motivasi terhadap produktivitas kerja karyawan. Populasi dalam penelitian ini adalah seluruh karyawan CV. Puspa, dengan 76 personel. Desain penelitian ini menggunakan kuantitatif kausal. Penilaian yang digunakan adalah evaluasi regresi linier berganda. Hasilnya menegaskan bahwa (1) kerja dan motivasi kerja memiliki dampak yang luas terhadap produktivitas karyawan. (2) disiplin kerja berpengaruh luar biasa dan masif terhadap produktivitas kerja karyawan, dan (3) motivasi kerja berpengaruh luar biasa dan besar terhadap produktivitas kerja karyawan. Abstract This have a observe goals to observe the effect of vicinity and work motivation on worker work productivity at CV. Puspa. To decide the simultaneous effect of exertions place and artwork motivation on worker work productiveness, and to determine the partial impact of labor challenge and work motivation on employee paintings productivity. The population in this check were all personnel of CV. Puspa, with seventy six personnel. The studies layout used quantitative causal. The assessment used is multiple linear regression analysis. The results confirmed that (1) work area and work motivation had a extensive impact on employee productivity. (2) work subject has a advantageous and superb impact on employee work productivity, and (3) work motivation has a tremendous and sizeable effect on worker work productivity.","author":[{"dropping-particle":"","family":"Maisaroh","given":"R","non-dropping-particle":"","parse-names":false,"suffix":""},{"dropping-particle":"","family":"Suarmanayasa","given":"I N","non-dropping-particle":"","parse-names":false,"suffix":""}],"container-title":"Bisma: Jurnal Manajemen","id":"ITEM-1","issue":"1","issued":{"date-parts":[["2022"]]},"page":"134-140","title":"Pengaruh Disiplin Kerja Dan Motivasi Kerja Terhadap Produktivitas Kerja Karyawan Pada Cv. Puspa","type":"article-journal","volume":"8"},"uris":["http://www.mendeley.com/documents/?uuid=796f5cd9-fc60-44f6-a2de-5cc94df8a2b2"]}],"mendeley":{"formattedCitation":"[12]","plainTextFormattedCitation":"[12]","previouslyFormattedCitation":"[12]"},"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[12]</w:t>
      </w:r>
      <w:r w:rsidRPr="00DA4400">
        <w:rPr>
          <w:rFonts w:ascii="Calibri" w:hAnsi="Calibri" w:cs="Calibri"/>
          <w:sz w:val="22"/>
          <w:szCs w:val="22"/>
          <w:lang w:val="en-US"/>
        </w:rPr>
        <w:fldChar w:fldCharType="end"/>
      </w:r>
      <w:r w:rsidRPr="00DA4400">
        <w:rPr>
          <w:rFonts w:ascii="Calibri" w:hAnsi="Calibri" w:cs="Calibri"/>
          <w:sz w:val="22"/>
          <w:szCs w:val="22"/>
          <w:lang w:val="en-US"/>
        </w:rPr>
        <w:t>. Teori kebutuhan yang diajukan oleh David McClelland menyatakan bahwa motivasi individu didorong oleh tiga faktor utama: prestasi (</w:t>
      </w:r>
      <w:r w:rsidRPr="00DA4400">
        <w:rPr>
          <w:rFonts w:ascii="Calibri" w:hAnsi="Calibri" w:cs="Calibri"/>
          <w:i/>
          <w:iCs/>
          <w:sz w:val="22"/>
          <w:szCs w:val="22"/>
          <w:lang w:val="en-US"/>
        </w:rPr>
        <w:t>achievement</w:t>
      </w:r>
      <w:r w:rsidRPr="00DA4400">
        <w:rPr>
          <w:rFonts w:ascii="Calibri" w:hAnsi="Calibri" w:cs="Calibri"/>
          <w:sz w:val="22"/>
          <w:szCs w:val="22"/>
          <w:lang w:val="en-US"/>
        </w:rPr>
        <w:t>), kekuasaan (</w:t>
      </w:r>
      <w:r w:rsidRPr="00DA4400">
        <w:rPr>
          <w:rFonts w:ascii="Calibri" w:hAnsi="Calibri" w:cs="Calibri"/>
          <w:i/>
          <w:iCs/>
          <w:sz w:val="22"/>
          <w:szCs w:val="22"/>
          <w:lang w:val="en-US"/>
        </w:rPr>
        <w:t>power</w:t>
      </w:r>
      <w:r w:rsidRPr="00DA4400">
        <w:rPr>
          <w:rFonts w:ascii="Calibri" w:hAnsi="Calibri" w:cs="Calibri"/>
          <w:sz w:val="22"/>
          <w:szCs w:val="22"/>
          <w:lang w:val="en-US"/>
        </w:rPr>
        <w:t>) serta afiliasi (</w:t>
      </w:r>
      <w:r w:rsidRPr="00DA4400">
        <w:rPr>
          <w:rFonts w:ascii="Calibri" w:hAnsi="Calibri" w:cs="Calibri"/>
          <w:i/>
          <w:iCs/>
          <w:sz w:val="22"/>
          <w:szCs w:val="22"/>
          <w:lang w:val="en-US"/>
        </w:rPr>
        <w:t>affiliation</w:t>
      </w:r>
      <w:r w:rsidRPr="00DA4400">
        <w:rPr>
          <w:rFonts w:ascii="Calibri" w:hAnsi="Calibri" w:cs="Calibri"/>
          <w:sz w:val="22"/>
          <w:szCs w:val="22"/>
          <w:lang w:val="en-US"/>
        </w:rPr>
        <w:t xml:space="preserve">). McClelland juga menekankan bahwa kebutuhan guna tercapainya suatu tujuan berkaitan dengan perilaku dan memengaruhi hasil akademik, hubungan, gaya hidup, dan kinerja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{"citationItems":[{"id":"ITEM-1","itemData":{"DOI":"10.51877/jiar.v3i2.151","abstract":"Tujuan penelitian ini adalah untuk mengetahui pengaruh disiplin kerja dan motivasi kerja terhadap produktivitas karyawan pada PT. Awfa Smart Media Palembang. Teknik pengumpulan data dilakukan melalui kuisioner dan dokumentasi dengan jumlah responden sebanyak 50 orang. Teknik analisis yang digunakan dalam penelitian ini adalag regresi linier berganda. Variabel bebas yang digunakan dalam penelitian ini adalah disiplin kerja (X1) dan motivasi kerja (X2) dengan variabel terikatnya yaitu produktivitas karyawan (Y). Berdasarkan hasil pengujian disimpulkan bahwa baik secara serentak dan parsial terdapat pengaruh positif dan signifikan antara variabel disiplin dan motivasi kerja terhadap produktivitas karyawan. Untuk itu diharapkan kedisiplinan dan motivasi kerja yang ada pada perusahaan dipertahankan dan ditingkatkan agar lebih baik lagi dimasa yang akan datang.","author":[{"dropping-particle":"","family":"Winarsih","given":"Wiwin","non-dropping-particle":"","parse-names":false,"suffix":""},{"dropping-particle":"","family":"Veronica","given":"Aries","non-dropping-particle":"","parse-names":false,"suffix":""},{"dropping-particle":"","family":"Anggraini","given":"Amy","non-dropping-particle":"","parse-names":false,"suffix":""}],"container-title":"Jurnal Ilmiah Akuntansi Rahmaniyah","id":"ITEM-1","issue":"2","issued":{"date-parts":[["2020"]]},"page":"34","title":"Pengaruh Disiplin Kerja Dan Motivasi Kerja Terhadap Produktivitas Karyawan Pada Pt.Awfa Smart Media Palembang","type":"article-journal","volume":"3"},"uris":["http://www.mendeley.com/documents/?uuid=2ba7d974-2f8b-41f1-8346-de8da653e59f"]}],"mendeley":{"formattedCitation":"[13]","plainTextFormattedCitation":"[13]","previouslyFormattedCitation":"[13]"},"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[13]</w:t>
      </w:r>
      <w:r w:rsidRPr="00DA4400">
        <w:rPr>
          <w:rFonts w:ascii="Calibri" w:hAnsi="Calibri" w:cs="Calibri"/>
          <w:sz w:val="22"/>
          <w:szCs w:val="22"/>
          <w:lang w:val="en-US"/>
        </w:rPr>
        <w:fldChar w:fldCharType="end"/>
      </w:r>
      <w:r w:rsidRPr="00DA4400">
        <w:rPr>
          <w:rFonts w:ascii="Calibri" w:hAnsi="Calibri" w:cs="Calibri"/>
          <w:sz w:val="22"/>
          <w:szCs w:val="22"/>
          <w:lang w:val="en-US"/>
        </w:rPr>
        <w:t>.</w:t>
      </w:r>
    </w:p>
    <w:p w14:paraId="58F46346" w14:textId="77777777" w:rsidR="0000543B" w:rsidRPr="00DA4400" w:rsidRDefault="0000543B" w:rsidP="00DA4400">
      <w:pPr>
        <w:pStyle w:val="JSKReferenceItem"/>
        <w:ind w:firstLine="709"/>
        <w:contextualSpacing/>
        <w:rPr>
          <w:rFonts w:ascii="Calibri" w:hAnsi="Calibri" w:cs="Calibri"/>
          <w:sz w:val="22"/>
          <w:szCs w:val="22"/>
          <w:lang w:val="fi-FI"/>
        </w:rPr>
      </w:pPr>
      <w:r w:rsidRPr="00DA4400">
        <w:rPr>
          <w:rFonts w:ascii="Calibri" w:hAnsi="Calibri" w:cs="Calibri"/>
          <w:sz w:val="22"/>
          <w:szCs w:val="22"/>
          <w:lang w:val="en-US"/>
        </w:rPr>
        <w:t xml:space="preserve">Dalam penelitian awal yang dilakukan, teridentifikasi berbagai masalah di PT Pegadaian (Persero) cabang Sidoarjo. Masalah tersebut meliputi pemimpin yang dianggap kurang fleksibel dalam mengatur jadwal pekerja yang sudah memiliki keluarga, terutama wanita. </w:t>
      </w:r>
      <w:r w:rsidRPr="00DA4400">
        <w:rPr>
          <w:rFonts w:ascii="Calibri" w:hAnsi="Calibri" w:cs="Calibri"/>
          <w:sz w:val="22"/>
          <w:szCs w:val="22"/>
          <w:lang w:val="fi-FI"/>
        </w:rPr>
        <w:t>Selain itu, ada kurangnya apresiasi dari pimpinan, meskipun pujian diberikan atas kinerja karyawan. Juga, banyak karyawan yang sering terlambat, kurangnya pemahaman karyawan terhadap instruksi atasan, serta minimnya peran pimpinan dalam memotivasi karyawan, yang mengakibatkan rendahnya produktivitas dalam menyelesaikan tugas.</w:t>
      </w:r>
    </w:p>
    <w:p w14:paraId="3291474D" w14:textId="77777777" w:rsidR="0000543B" w:rsidRPr="00DA4400" w:rsidRDefault="0000543B" w:rsidP="00DA4400">
      <w:pPr>
        <w:pStyle w:val="JSKReferenceItem"/>
        <w:ind w:firstLine="709"/>
        <w:contextualSpacing/>
        <w:rPr>
          <w:rFonts w:ascii="Calibri" w:hAnsi="Calibri" w:cs="Calibri"/>
          <w:sz w:val="22"/>
          <w:szCs w:val="22"/>
          <w:lang w:val="fi-FI"/>
        </w:rPr>
      </w:pPr>
      <w:r w:rsidRPr="00DA4400">
        <w:rPr>
          <w:rFonts w:ascii="Calibri" w:hAnsi="Calibri" w:cs="Calibri"/>
          <w:sz w:val="22"/>
          <w:szCs w:val="22"/>
          <w:lang w:val="fi-FI"/>
        </w:rPr>
        <w:t xml:space="preserve">Penelitian yang dilaksanakan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{"citationItems":[{"id":"ITEM-1","itemData":{"DOI":"10.60009/sigmajeb.v5i2.110","ISSN":"2599-2007","abstract":"Tujuan penelitian adalah untuk mengetahui dan menganalisis; (1) Pengaruh gaya kepemimpinan dan motivasi kerja terhadap produktivitas karyawan PT. PLN Persero ULP Bombana; (2) Pengaruh gaya kepemimpinan terhadap produktivitas karyawan; (3) Pengaruh motivasi kerja terhadap produktivitas karyawan. Dalam penelitian ini populasinya adalah karyawan PT. PLN Persero ULP Bombana yang berjumlah 58 orang tidak termasuk Pimpinan dalam hal ini adalah Manajer PT. PLN Persero ULP Bombana dan sekaligus dijadikan responden dalam penelitian ini.Metode analisis data yang digunakan adalah analisis deskriptif kuantitatif dan regresi linear berganda.Hasil penelitian menyatakan bahwa; (1) Gaya kepemimpinan dan motivasi berpengaruh positif dan signifikan terhadap produktivitas karyawan; (2) Gaya kepemimpinan berpengaruh positif dan signifikan terhadap produktivitas karyawan; (3) Motivasi berpengaruh positif dan signifikan terhadap produktivitas karyawan.","author":[{"dropping-particle":"","family":"Muh. Dody Almaruf","given":"","non-dropping-particle":"","parse-names":false,"suffix":""},{"dropping-particle":"","family":"Bakhtiar Abbas","given":"","non-dropping-particle":"","parse-names":false,"suffix":""},{"dropping-particle":"","family":"Indira Yuana","given":"","non-dropping-particle":"","parse-names":false,"suffix":""}],"container-title":"SIGMA: Journal of Economic and Business","id":"ITEM-1","issue":"2","issued":{"date-parts":[["2022"]]},"page":"33-46","title":"Pengaruh Gaya Kepemimpinan Dan Motivasi Kerja Terhadap Produktivitas Karyawan Pt. Pln Persero Ulp Bombana","type":"article-journal","volume":"5"},"uris":["http://www.mendeley.com/documents/?uuid=5e789b3f-9c0a-4789-a520-0b698008afab"]}],"mendeley":{"formattedCitation":"[5]","plainTextFormattedCitation":"[5]","previouslyFormattedCitation":"[5]"},"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[5]</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menunjukkan gaya kepemimpinan mempengaruhi produktivitas pegawai. Penelitian tambahan dilakukan oleh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DOI":"10.46821/ijms.v1i2.302","author":[{"dropping-particle":"","family":"Pelatihan","given":"Pengaruh","non-dropping-particle":"","parse-names":false,"suffix":""},{"dropping-particle":"","family":"Transformasional","given":"Kepemimpinan","non-dropping-particle":"","parse-names":false,"suffix":""},{"dropping-particle":"","family":"Organisasi","given":"Budaya","non-dropping-particle":"","parse-names":false,"suffix":""},{"dropping-particle":"","family":"Jatim","given":"Bank","non-dropping-particle":"","parse-names":false,"suffix":""},{"dropping-particle":"","family":"Pandemi","given":"Masa","non-dropping-particle":"","parse-names":false,"suffix":""},{"dropping-particle":"","family":"Sandy","given":"Muhammad Fahrul","non-dropping-particle":"","parse-names":false,"suffix":""},{"dropping-particle":"","family":"Pudjowati","given":"Juliani","non-dropping-particle":"","parse-names":false,"suffix":""},{"dropping-particle":"","family":"Wahyuni","given":"Susi Tri","non-dropping-particle":"","parse-names":false,"suffix":""},{"dropping-particle":"","family":"Retnowati","given":"Nova","non-dropping-particle":"","parse-names":false,"suffix":""}],"id":"ITEM-1","issued":{"date-parts":[["2022"]]},"page":"1-11","title":"Pengaruh Budaya Organisasi, Gaya Kepemimpinan, Disiplin Kerja terhadap Motivasi Kerja dan Peningkatan Produktivitas Kerjap PT. Fastrata Buana Cabang Krian","type":"article-journal"},"uris":["http://www.mendeley.com/documents/?uuid=99726f39-b656-4dbf-a019-958f9fc65efe"]}],"mendeley":{"formattedCitation":"[6]","plainTextFormattedCitation":"[6]","previouslyFormattedCitation":"[6]"},"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[6]</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Studi ini menunjukkan bahwa gaya kepemimpinan karyawan memengaruhi produktivitas kerja mereka. Untuk saat ini, penelitian sedang dilakukan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{"citationItems":[{"id":"ITEM-1","itemData":{"abstract":"Gaya kepemimpinan yang belum sepenuhnya pada standar yang diharapkan karena proses mempengaruhi orang lain untuk memahami dan setuju dengan apa yang perlu dilakukan dan bagaimana tugas itu dilakukan secara efektif, serta proses untuk mempengaruhi upaya individu untuk mencapai tujuan bersama. Penelitian ini untuk menganalisis apakah gaya kepemimpinan dan motivasi berpengaruh positif dan signifikan terhadap produktivitas kerja karyawan. Penelitian ini menggunakan studi kuantitatif dengan jumlah populasi sebanyak 64 orang karyawan dengan menggunakan sampel jenuh dan penyebaran kuisioner yang dibagikan kepada responden. Hasil penelitian menunjukkan bahwa gaya kepemimpinan tidak berpengaruh signifikan terhadap produktivitas kerja karyawan, motivasi berpengaruh positif dan signifikan terhadap produktifitas kerja karyawan. Hasil uji simultan menunjukkan bahwa gaya kepemimpinan dan motivasi secara bersamasama berpengaruh positif dan signifikan terhadap produktifitas kerja karyawan.","author":[{"dropping-particle":"","family":"Liza","given":"Elfira Marta","non-dropping-particle":"","parse-names":false,"suffix":""},{"dropping-particle":"","family":"Fikri","given":"Khusnul","non-dropping-particle":"","parse-names":false,"suffix":""},{"dropping-particle":"","family":"Kinasih","given":"Dwi Dewisri","non-dropping-particle":"","parse-names":false,"suffix":""}],"container-title":"Jurnal Ilmiah Mahasiswa: Merdeka EMBA","id":"ITEM-1","issue":"1","issued":{"date-parts":[["2022"]]},"page":"1-11","title":"Pengaruh Gaya Kepemimpinan dan Motivasi Terhadap Produktivitas Kerja Karyawan pada PT. Home Center Indonesia Kota Pekanbaru","type":"article-journal","volume":"1"},"uris":["http://www.mendeley.com/documents/?uuid=e6752e49-0162-4a60-995e-cde1a3ca1a5c"]}],"mendeley":{"formattedCitation":"[3]","plainTextFormattedCitation":"[3]","previouslyFormattedCitation":"[3]"},"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[3]</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Sebagai Hasil penelitian ini menunjukkan bahwa gaya kepemimpinan seorang karyawan tidak memengaruhi produktivitas kerja mereka. Karena penelitian ini dilakukan secara kuantitatif, ini menunjukkan bahwa ada ruang untuk penelitian tambahan.</w:t>
      </w:r>
    </w:p>
    <w:p w14:paraId="0A692AC5" w14:textId="77777777" w:rsidR="0000543B" w:rsidRPr="00DA4400" w:rsidRDefault="0000543B" w:rsidP="00DA4400">
      <w:pPr>
        <w:pStyle w:val="JSKReferenceItem"/>
        <w:ind w:firstLine="709"/>
        <w:contextualSpacing/>
        <w:rPr>
          <w:rFonts w:ascii="Calibri" w:hAnsi="Calibri" w:cs="Calibri"/>
          <w:sz w:val="22"/>
          <w:szCs w:val="22"/>
          <w:lang w:val="fi-FI"/>
        </w:rPr>
      </w:pPr>
      <w:r w:rsidRPr="00DA4400">
        <w:rPr>
          <w:rFonts w:ascii="Calibri" w:hAnsi="Calibri" w:cs="Calibri"/>
          <w:sz w:val="22"/>
          <w:szCs w:val="22"/>
          <w:lang w:val="id"/>
        </w:rPr>
        <w:t xml:space="preserve">Penelitian yang dilaksanakan oleh </w:t>
      </w:r>
      <w:r w:rsidRPr="00DA4400">
        <w:rPr>
          <w:rFonts w:ascii="Calibri" w:hAnsi="Calibri" w:cs="Calibri"/>
          <w:sz w:val="22"/>
          <w:szCs w:val="22"/>
          <w:lang w:val="en-US"/>
        </w:rPr>
        <w:fldChar w:fldCharType="begin" w:fldLock="1"/>
      </w:r>
      <w:r w:rsidRPr="00DA4400">
        <w:rPr>
          <w:rFonts w:ascii="Calibri" w:hAnsi="Calibri" w:cs="Calibri"/>
          <w:sz w:val="22"/>
          <w:szCs w:val="22"/>
          <w:lang w:val="id"/>
        </w:rPr>
        <w:instrText>ADDIN CSL_CITATION {"citationItems":[{"id":"ITEM-1","itemData":{"abstract":"In achieving goals, companies need reliable human resources and are able to show quality work productivity. This purpose of this study to determine the effect of work discipline, work facilities, and work motivation on the work productivity of PLN UP3 Tanjung Karang. The number of samples for this quantitative research method was 40 respondents. Coefficient of determinatiion, partially test &amp; simultaneous test, multiple linear regreesion models and hyphotesis test are the analytical techniques research used. The results showed that if the t test (partial) stated that work discipline and work facilities had a positive and significant effect on employee work productivity, work motivation had no effect on work productivity. While the F test has the result that simultaneously states work discipline, facilities, and motivation jointly affect the work productivity of PLN UP3 Tanjung Karangi employees. Analysis of the coefficient of determination explains that work discipline, work facilities, work motivation affect the work productivity of employees at PLN UP3 Tanjung Karang by 36,1%.","author":[{"dropping-particle":"","family":"Maharani","given":"Alfina","non-dropping-particle":"","parse-names":false,"suffix":""},{"dropping-particle":"","family":"Alam","given":"Iskandar Ali","non-dropping-particle":"","parse-names":false,"suffix":""}],"container-title":"JAMBUR : Jurnal Ilmiah Manajemen dan Bisnis","id":"ITEM-1","issue":"1","issued":{"date-parts":[["2023"]]},"page":"292-298","title":"Pengaruh Disiplin, Fasilitas, Motivasi Terhadap Produktivitas Kerja Pegawai Pt. Pln Up3 Tanjung Karang","type":"article-journal","volume":"6"},"uris":["http://www.mendeley.com/documents/?uuid=ac447b0e-de67-49cd-89f2-465865c4b6e5"]}],"mendeley":{"formattedCitation":"[14]","plainTextFormattedCitation":"[14]","previouslyFormattedCitation":"[14]"},"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id"/>
        </w:rPr>
        <w:t>[14]</w:t>
      </w:r>
      <w:r w:rsidRPr="00DA4400">
        <w:rPr>
          <w:rFonts w:ascii="Calibri" w:hAnsi="Calibri" w:cs="Calibri"/>
          <w:sz w:val="22"/>
          <w:szCs w:val="22"/>
          <w:lang w:val="en-US"/>
        </w:rPr>
        <w:fldChar w:fldCharType="end"/>
      </w:r>
      <w:r w:rsidRPr="00DA4400">
        <w:rPr>
          <w:rFonts w:ascii="Calibri" w:hAnsi="Calibri" w:cs="Calibri"/>
          <w:sz w:val="22"/>
          <w:szCs w:val="22"/>
          <w:lang w:val="id"/>
        </w:rPr>
        <w:t xml:space="preserve"> pada penelitian tersebut ditemukan hasil disiplin bisa berdampak terdapat produktivitas. Studi lain menunjukkan bahwa disiplin karyawan mempengaruhi produktivitas kerja mereka secara signifikan </w:t>
      </w:r>
      <w:r w:rsidRPr="00DA4400">
        <w:rPr>
          <w:rFonts w:ascii="Calibri" w:hAnsi="Calibri" w:cs="Calibri"/>
          <w:sz w:val="22"/>
          <w:szCs w:val="22"/>
          <w:lang w:val="en-US"/>
        </w:rPr>
        <w:fldChar w:fldCharType="begin" w:fldLock="1"/>
      </w:r>
      <w:r w:rsidRPr="00DA4400">
        <w:rPr>
          <w:rFonts w:ascii="Calibri" w:hAnsi="Calibri" w:cs="Calibri"/>
          <w:sz w:val="22"/>
          <w:szCs w:val="22"/>
          <w:lang w:val="id"/>
        </w:rPr>
        <w:instrText>ADDIN CSL_CITATION {"citationItems":[{"id":"ITEM-1","itemData":{"abstract":"This study aims to: 1) examine the effect of work discipline on work productivity, 2) examine the effect of motivation on work productivity and 3) examine the effect of work motivation on work productivity. This study uses quantitative methods with data collection in this study using questionnaires that were distributed directly to respondents. The population of this research is the lecturers of STIE Nobel Indonesia as many as 50 people with a saturated sample technique so that the total sample is 50 people. Data analysis with multiple linear regression approach. The results of the study found that work discipline, work motivation and workload had a significant positive effect on work productivity.","author":[{"dropping-particle":"","family":"Bahasoan","given":"Shandra","non-dropping-particle":"","parse-names":false,"suffix":""}],"container-title":"Jurnal Mirai Manajemen","id":"ITEM-1","issue":"2","issued":{"date-parts":[["2021"]]},"page":"245-254","title":"Apakah Disiplin Kerja, Motivasi Kerja dan Beban Kerja Mempengaruhi Produktifitas Kerja?","type":"article-journal","volume":"6"},"uris":["http://www.mendeley.com/documents/?uuid=7450d92c-72af-4278-ad7c-022628584bf3"]}],"mendeley":{"formattedCitation":"[15]","plainTextFormattedCitation":"[15]","previouslyFormattedCitation":"[15]</w:instrText>
      </w:r>
      <w:r w:rsidRPr="00DA4400">
        <w:rPr>
          <w:rFonts w:ascii="Calibri" w:hAnsi="Calibri" w:cs="Calibri"/>
          <w:sz w:val="22"/>
          <w:szCs w:val="22"/>
          <w:lang w:val="fi-FI"/>
        </w:rPr>
        <w:instrText>"},"properties":{"noteIndex":0},"schema":"https://github.com/citation-style-language/schema/raw/master/csl-citation.json"}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[15]</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Sedangkan pada penelitian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{"citationItems":[{"id":"ITEM-1","itemData":{"ISSN":"2303-1174","abstract":"Gaya kepemimpinan dan disiplin kerja yang baik dapat juga menunjang keberhasilan suatu perusahaan dalam mencapai tujuannya. Setiap organisasi baik negeri atau swasta kepimpinannya selalu berpengaruh pada kinerja karyawan, gaya seorang pemimpin merupakan salah satu tolak ukur bagi maju dan mundur sebuah organisasi tersebut. Tujuan dari penelitian ini untuk mengetahui pengaruh gaya kepemimpinan transformasional, budaya organisasi dan disiplin kerja terhadap kinerja karyawan pada PT. Pegadaian (Persero) Kantor Cabang Karombasan. Objek penelitian ini adalah seluruh karyawan pada PT. Pegadaian (Persero) Kantor Cabang Karombasan.Medote yang digunakan dalam penelitian ini adalah asosiatif (analisis Regresi Linier Berganda, koefisien Derterminasi, dan Koefisien Kolerasi).Hasil penelitian menunjukkan bahwa variabel bebas (kepemimpinan transformasional, budaya Organisasi dan disiplin kerja) merupakan variabel yang berpengaruh terhadap variabel terikat (kinerja karyawan)Gaya kepemimpinan transformasional, budaya organisasi dan disiplin kerja tidak berpengaruh secara signifikan terhadap kinerja karyawan secara simultan atau bersama-sama. Namun budaya organisasi lebih domain mempengaruhi kinerja karyawan dibandingkan dengan kepemimpinan transformasional dan disiplin kerja.. Untuk itu perusahaan diharapkanmenjaga keharmonisan yang terjadi dalam perusahaan. Pimpinan harus lebih sering berinteraksi secara langsung dengan para karyawan sehingga pimpinan bias mengetahui permasalahan apa yang terjadi yang terkait dengan kinerja karyawan.","author":[{"dropping-particle":"","family":"Balansa","given":"Fandy","non-dropping-particle":"","parse-names":false,"suffix":""},{"dropping-particle":"","family":"Lengkong","given":"Victor P.K.","non-dropping-particle":"","parse-names":false,"suffix":""},{"dropping-particle":"Bin","family":"Hasan","given":"Arrazi","non-dropping-particle":"","parse-names":false,"suffix":""}],"container-title":"Jurnal EMBA Fakultas Ekonomi dan Bisnis Jurusan Manajemen Universitas Sam Ratulangi Manado","id":"ITEM-1","issue":"3","issued":{"date-parts":[["2017"]]},"page":"4555-4564","title":"Pengaruh Gaya Kepemimpinan Transformasional, Budaya Organisasi dan Disiplin Kerja Terhadap Kinerja Karyawan Pada PT. Pegadaian (Persero) Kantor Cabang Karombasan","type":"article-journal","volume":"5"},"uris":["http://www.mendeley.com/documents/?uuid=46ed3966-e660-4218-bb3b-51046e34e63f"]}],"mendeley":{"formattedCitation":"[16]","plainTextFormattedCitation":"[16]","previouslyFormattedCitation":"[16]"},"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[16]</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Seperti yang ditunjukkan oleh hasil penelitian, disiplin tidak memiliki pengaruh yang signifikan terhadap seberapa produktif seorang karyawan. Maka, ini bisa menjadi celah untuk pengembangan penelitian lebih lanjut, dengan responden yang terdiri dari pegawai di PT Pegadaian.</w:t>
      </w:r>
    </w:p>
    <w:p w14:paraId="7F9A7A37" w14:textId="77777777" w:rsidR="0000543B" w:rsidRPr="00DA4400" w:rsidRDefault="0000543B" w:rsidP="00DA4400">
      <w:pPr>
        <w:pStyle w:val="JSKReferenceItem"/>
        <w:ind w:firstLine="567"/>
        <w:contextualSpacing/>
        <w:rPr>
          <w:rFonts w:ascii="Calibri" w:hAnsi="Calibri" w:cs="Calibri"/>
          <w:sz w:val="22"/>
          <w:szCs w:val="22"/>
        </w:rPr>
      </w:pPr>
      <w:r w:rsidRPr="00DA4400">
        <w:rPr>
          <w:rFonts w:ascii="Calibri" w:hAnsi="Calibri" w:cs="Calibri"/>
          <w:sz w:val="22"/>
          <w:szCs w:val="22"/>
          <w:lang w:val="fi-FI"/>
        </w:rPr>
        <w:t xml:space="preserve">Penelitian yang dilakukan oleh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{"citationItems":[{"id":"ITEM-1","itemData":{"abstract":"This study aims to: 1) examine the effect of work discipline on work productivity, 2) examine the effect of motivation on work productivity and 3) examine the effect of work motivation on work productivity. This study uses quantitative methods with data collection in this study using questionnaires that were distributed directly to respondents. The population of this research is the lecturers of STIE Nobel Indonesia as many as 50 people with a saturated sample technique so that the total sample is 50 people. Data analysis with multiple linear regression approach. The results of the study found that work discipline, work motivation and workload had a significant positive effect on work productivity.","author":[{"dropping-particle":"","family":"Bahasoan","given":"Shandra","non-dropping-particle":"","parse-names":false,"suffix":""}],"container-title":"Jurnal Mirai Manajemen","id":"ITEM-1","issue":"2","issued":{"date-parts":[["2021"]]},"page":"245-254","title":"Apakah Disiplin Kerja, Motivasi Kerja dan Beban Kerja Mempengaruhi Produktifitas Kerja?","type":"article-journal","volume":"6"},"uris":["http://www.mendeley.com/documents/?uuid=7450d92c-72af-4278-ad7c-022628584bf3"]}],"mendeley":{"formattedCitation":"[15]","plainTextFormattedCitation":"[15]","previouslyFormattedCitation":"[15]"},"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[15]</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menunjukkan bahwa motivasi karyawan mempengaruhi tingkat produktivitas mereka. Sementara itu, studi [2] menemukan bahwa disiplin tidak memengaruhi produktivitas karyawan. Hal ini memberikan ruang untuk penelitian lebih lanjut yang akan melibatkan karyawan PT Pegadaian.  Hal ini bisa berkontribusi terhadap produktivitas kerja karyawan PT Pegadaian (Persero) dengan mempertimbangkan temuan penelitian sebelumnya, yang dilaksankan [2] Cabang Sidoarjo di Kabupaten Sidoarjo.</w:t>
      </w:r>
    </w:p>
    <w:p w14:paraId="3C415E56" w14:textId="77777777" w:rsidR="00782442" w:rsidRPr="00DA4400" w:rsidRDefault="00782442" w:rsidP="00DA4400">
      <w:pPr>
        <w:pStyle w:val="JSKReferenceItem"/>
        <w:numPr>
          <w:ilvl w:val="2"/>
          <w:numId w:val="1"/>
        </w:numPr>
        <w:contextualSpacing/>
        <w:rPr>
          <w:rFonts w:ascii="Calibri" w:hAnsi="Calibri" w:cs="Calibri"/>
          <w:sz w:val="22"/>
          <w:szCs w:val="22"/>
          <w:lang w:val="fi-FI"/>
        </w:rPr>
      </w:pPr>
    </w:p>
    <w:p w14:paraId="16DB5958" w14:textId="77777777" w:rsidR="00782442" w:rsidRPr="00DA4400" w:rsidRDefault="0000543B" w:rsidP="00DA4400">
      <w:pPr>
        <w:contextualSpacing/>
        <w:jc w:val="both"/>
        <w:rPr>
          <w:rFonts w:ascii="Calibri" w:hAnsi="Calibri" w:cs="Calibri"/>
          <w:b/>
          <w:bCs/>
          <w:lang w:val="fi-FI"/>
        </w:rPr>
      </w:pPr>
      <w:r w:rsidRPr="00DA4400">
        <w:rPr>
          <w:rFonts w:ascii="Calibri" w:hAnsi="Calibri" w:cs="Calibri"/>
          <w:b/>
          <w:bCs/>
          <w:lang w:val="fi-FI"/>
        </w:rPr>
        <w:t>Rumusan Masalah</w:t>
      </w:r>
    </w:p>
    <w:p w14:paraId="09315883" w14:textId="38877A9F" w:rsidR="0000543B" w:rsidRPr="00DA4400" w:rsidRDefault="0000543B" w:rsidP="00DA4400">
      <w:pPr>
        <w:contextualSpacing/>
        <w:jc w:val="both"/>
        <w:rPr>
          <w:rFonts w:ascii="Calibri" w:hAnsi="Calibri" w:cs="Calibri"/>
          <w:lang w:val="fi-FI"/>
        </w:rPr>
      </w:pPr>
      <w:r w:rsidRPr="00DA4400">
        <w:rPr>
          <w:rFonts w:ascii="Calibri" w:hAnsi="Calibri" w:cs="Calibri"/>
          <w:lang w:val="fi-FI"/>
        </w:rPr>
        <w:t>Apakah Produksi kerja karyawan PT Pegadaian (PERSERO) Cabang Sidoarjo sangat</w:t>
      </w:r>
      <w:r w:rsidR="00EA198A" w:rsidRPr="00DA4400">
        <w:rPr>
          <w:rFonts w:ascii="Calibri" w:hAnsi="Calibri" w:cs="Calibri"/>
          <w:lang w:val="fi-FI"/>
        </w:rPr>
        <w:t xml:space="preserve"> </w:t>
      </w:r>
      <w:r w:rsidRPr="00DA4400">
        <w:rPr>
          <w:rFonts w:ascii="Calibri" w:hAnsi="Calibri" w:cs="Calibri"/>
          <w:lang w:val="fi-FI"/>
        </w:rPr>
        <w:t>dipengaruhi oleh gaya kepemimpinan transformasional, disiplin, dan motivasi kerja</w:t>
      </w:r>
      <w:r w:rsidR="00EA198A" w:rsidRPr="00DA4400">
        <w:rPr>
          <w:rFonts w:ascii="Calibri" w:hAnsi="Calibri" w:cs="Calibri"/>
          <w:lang w:val="fi-FI"/>
        </w:rPr>
        <w:t xml:space="preserve"> </w:t>
      </w:r>
      <w:r w:rsidRPr="00DA4400">
        <w:rPr>
          <w:rFonts w:ascii="Calibri" w:hAnsi="Calibri" w:cs="Calibri"/>
          <w:lang w:val="fi-FI"/>
        </w:rPr>
        <w:t>Kabupaten Sidoarjo?</w:t>
      </w:r>
    </w:p>
    <w:p w14:paraId="451D626C" w14:textId="77777777" w:rsidR="0000543B" w:rsidRPr="00DA4400" w:rsidRDefault="0000543B" w:rsidP="00DA4400">
      <w:pPr>
        <w:contextualSpacing/>
        <w:jc w:val="both"/>
        <w:rPr>
          <w:rFonts w:ascii="Calibri" w:hAnsi="Calibri" w:cs="Calibri"/>
          <w:lang w:val="fi-FI"/>
        </w:rPr>
      </w:pPr>
    </w:p>
    <w:p w14:paraId="59950EEB" w14:textId="77777777" w:rsidR="00782442" w:rsidRPr="00DA4400" w:rsidRDefault="0000543B" w:rsidP="00DA4400">
      <w:pPr>
        <w:contextualSpacing/>
        <w:jc w:val="both"/>
        <w:rPr>
          <w:rFonts w:ascii="Calibri" w:hAnsi="Calibri" w:cs="Calibri"/>
          <w:b/>
          <w:bCs/>
          <w:lang w:val="en-US"/>
        </w:rPr>
      </w:pPr>
      <w:r w:rsidRPr="00DA4400">
        <w:rPr>
          <w:rFonts w:ascii="Calibri" w:hAnsi="Calibri" w:cs="Calibri"/>
          <w:b/>
          <w:bCs/>
          <w:lang w:val="en-US"/>
        </w:rPr>
        <w:t>Pertanyaan Penelitian</w:t>
      </w:r>
    </w:p>
    <w:p w14:paraId="77208A8A" w14:textId="5C2D0B21" w:rsidR="00782442" w:rsidRPr="00DA4400" w:rsidRDefault="0000543B" w:rsidP="00DA4400">
      <w:pPr>
        <w:contextualSpacing/>
        <w:jc w:val="both"/>
        <w:rPr>
          <w:rFonts w:ascii="Calibri" w:hAnsi="Calibri" w:cs="Calibri"/>
          <w:lang w:val="en-US"/>
        </w:rPr>
      </w:pPr>
      <w:r w:rsidRPr="00DA4400">
        <w:rPr>
          <w:rFonts w:ascii="Calibri" w:hAnsi="Calibri" w:cs="Calibri"/>
          <w:lang w:val="en-US"/>
        </w:rPr>
        <w:t>Bagaimana gaya kepemimpinan transformasional, dispilin dan Output karyawan PT</w:t>
      </w:r>
      <w:r w:rsidR="00EA198A" w:rsidRPr="00DA4400">
        <w:rPr>
          <w:rFonts w:ascii="Calibri" w:hAnsi="Calibri" w:cs="Calibri"/>
          <w:lang w:val="en-US"/>
        </w:rPr>
        <w:t xml:space="preserve"> </w:t>
      </w:r>
      <w:r w:rsidRPr="00DA4400">
        <w:rPr>
          <w:rFonts w:ascii="Calibri" w:hAnsi="Calibri" w:cs="Calibri"/>
          <w:lang w:val="fi-FI"/>
        </w:rPr>
        <w:t>Pegadaian (Persero) Cabang Sidoarjo dipengaruhi secara signifikan oleh motivasi kerja</w:t>
      </w:r>
      <w:r w:rsidR="00EA198A" w:rsidRPr="00DA4400">
        <w:rPr>
          <w:rFonts w:ascii="Calibri" w:hAnsi="Calibri" w:cs="Calibri"/>
          <w:lang w:val="fi-FI"/>
        </w:rPr>
        <w:t xml:space="preserve"> </w:t>
      </w:r>
      <w:r w:rsidRPr="00DA4400">
        <w:rPr>
          <w:rFonts w:ascii="Calibri" w:hAnsi="Calibri" w:cs="Calibri"/>
          <w:lang w:val="en-US"/>
        </w:rPr>
        <w:t>mereka?</w:t>
      </w:r>
    </w:p>
    <w:p w14:paraId="6F4C462C" w14:textId="77777777" w:rsidR="00EA198A" w:rsidRPr="00DA4400" w:rsidRDefault="00EA198A" w:rsidP="00DA4400">
      <w:pPr>
        <w:contextualSpacing/>
        <w:jc w:val="both"/>
        <w:rPr>
          <w:rFonts w:ascii="Calibri" w:hAnsi="Calibri" w:cs="Calibri"/>
          <w:lang w:val="en-US"/>
        </w:rPr>
      </w:pPr>
    </w:p>
    <w:p w14:paraId="04C24B8E" w14:textId="77777777" w:rsidR="00782442" w:rsidRPr="00DA4400" w:rsidRDefault="0000543B" w:rsidP="00DA4400">
      <w:pPr>
        <w:pStyle w:val="JSKReferenceItem"/>
        <w:numPr>
          <w:ilvl w:val="0"/>
          <w:numId w:val="0"/>
        </w:numPr>
        <w:contextualSpacing/>
        <w:rPr>
          <w:rFonts w:ascii="Calibri" w:hAnsi="Calibri" w:cs="Calibri"/>
          <w:b/>
          <w:bCs/>
          <w:sz w:val="22"/>
          <w:szCs w:val="22"/>
          <w:lang w:val="en-US"/>
        </w:rPr>
      </w:pPr>
      <w:r w:rsidRPr="00DA4400">
        <w:rPr>
          <w:rFonts w:ascii="Calibri" w:hAnsi="Calibri" w:cs="Calibri"/>
          <w:b/>
          <w:bCs/>
          <w:sz w:val="22"/>
          <w:szCs w:val="22"/>
          <w:lang w:val="en-US"/>
        </w:rPr>
        <w:t>Kategori SDGs</w:t>
      </w:r>
    </w:p>
    <w:p w14:paraId="7AF1D4BD" w14:textId="36A57690" w:rsidR="0000543B" w:rsidRPr="00DA4400" w:rsidRDefault="0000543B" w:rsidP="00DA4400">
      <w:pPr>
        <w:pStyle w:val="JSKReferenceItem"/>
        <w:numPr>
          <w:ilvl w:val="0"/>
          <w:numId w:val="0"/>
        </w:numPr>
        <w:ind w:firstLine="709"/>
        <w:contextualSpacing/>
        <w:rPr>
          <w:rFonts w:ascii="Calibri" w:hAnsi="Calibri" w:cs="Calibri"/>
          <w:color w:val="000000" w:themeColor="text1"/>
          <w:sz w:val="22"/>
          <w:szCs w:val="22"/>
          <w:lang w:val="en-US"/>
        </w:rPr>
      </w:pPr>
      <w:r w:rsidRPr="00DA4400">
        <w:rPr>
          <w:rFonts w:ascii="Calibri" w:hAnsi="Calibri" w:cs="Calibri"/>
          <w:sz w:val="22"/>
          <w:szCs w:val="22"/>
          <w:lang w:val="en-US"/>
        </w:rPr>
        <w:t xml:space="preserve">Penelitian ini yang berjudul “Pengaruh gaya kepemimpinan transformasional, disiplin dan motivasi kerja terhadap produktivitas kerja karyawan PT Pegadaian (Persero) Cabang Sidoarjo Kabupaten Sidoarjo” berkesesuaian dengan kategori SDGs poin ke-8, fokusnya yaitu pada peningkatan Pertumbuhan ekonomi yang merata dan berkelanjutan yang menjamin ketersediaan jumlah tenaga kerja yang sesuai, produktivitas yang tinggi, dan pekerjaan yang </w:t>
      </w:r>
      <w:r w:rsidRPr="00DA4400">
        <w:rPr>
          <w:rFonts w:ascii="Calibri" w:hAnsi="Calibri" w:cs="Calibri"/>
          <w:color w:val="000000" w:themeColor="text1"/>
          <w:sz w:val="22"/>
          <w:szCs w:val="22"/>
          <w:lang w:val="en-US"/>
        </w:rPr>
        <w:t>layak.</w:t>
      </w:r>
    </w:p>
    <w:p w14:paraId="504037CC" w14:textId="77777777" w:rsidR="00194179" w:rsidRPr="00DA4400" w:rsidRDefault="00194179" w:rsidP="00DA4400">
      <w:pPr>
        <w:pStyle w:val="JSKReferenceItem"/>
        <w:numPr>
          <w:ilvl w:val="0"/>
          <w:numId w:val="0"/>
        </w:numPr>
        <w:contextualSpacing/>
        <w:rPr>
          <w:rFonts w:ascii="Calibri" w:hAnsi="Calibri" w:cs="Calibri"/>
          <w:color w:val="000000" w:themeColor="text1"/>
          <w:sz w:val="22"/>
          <w:szCs w:val="22"/>
          <w:lang w:val="en-US"/>
        </w:rPr>
      </w:pPr>
    </w:p>
    <w:p w14:paraId="3AF17096" w14:textId="0811DB9F" w:rsidR="00782442" w:rsidRPr="00DA4400" w:rsidRDefault="00782442" w:rsidP="00DA4400">
      <w:pPr>
        <w:pStyle w:val="Heading1"/>
        <w:numPr>
          <w:ilvl w:val="0"/>
          <w:numId w:val="15"/>
        </w:numPr>
        <w:spacing w:before="0"/>
        <w:ind w:left="284" w:hanging="284"/>
        <w:contextualSpacing/>
        <w:jc w:val="both"/>
        <w:rPr>
          <w:rFonts w:ascii="Calibri" w:hAnsi="Calibri" w:cs="Calibri"/>
          <w:b/>
          <w:bCs/>
          <w:color w:val="000000" w:themeColor="text1"/>
          <w:sz w:val="22"/>
          <w:szCs w:val="22"/>
        </w:rPr>
      </w:pPr>
      <w:bookmarkStart w:id="3" w:name="_heading=h.30j0zll" w:colFirst="0" w:colLast="0"/>
      <w:bookmarkEnd w:id="3"/>
      <w:r w:rsidRPr="00DA4400">
        <w:rPr>
          <w:rFonts w:ascii="Calibri" w:hAnsi="Calibri" w:cs="Calibri"/>
          <w:b/>
          <w:bCs/>
          <w:color w:val="000000" w:themeColor="text1"/>
          <w:sz w:val="22"/>
          <w:szCs w:val="22"/>
        </w:rPr>
        <w:t>Tinjauan Pustaka</w:t>
      </w:r>
    </w:p>
    <w:p w14:paraId="621621C1" w14:textId="3739AEBE" w:rsidR="0000543B" w:rsidRPr="00DA4400" w:rsidRDefault="0000543B" w:rsidP="00DA4400">
      <w:pPr>
        <w:pStyle w:val="Heading1"/>
        <w:tabs>
          <w:tab w:val="left" w:pos="0"/>
        </w:tabs>
        <w:spacing w:before="0"/>
        <w:ind w:firstLine="709"/>
        <w:contextualSpacing/>
        <w:jc w:val="both"/>
        <w:rPr>
          <w:rFonts w:ascii="Calibri" w:hAnsi="Calibri" w:cs="Calibri"/>
          <w:b/>
          <w:bCs/>
          <w:color w:val="000000" w:themeColor="text1"/>
          <w:sz w:val="22"/>
          <w:szCs w:val="22"/>
        </w:rPr>
      </w:pPr>
      <w:r w:rsidRPr="00DA4400">
        <w:rPr>
          <w:rFonts w:ascii="Calibri" w:hAnsi="Calibri" w:cs="Calibri"/>
          <w:color w:val="000000" w:themeColor="text1"/>
          <w:sz w:val="22"/>
          <w:szCs w:val="22"/>
        </w:rPr>
        <w:t>Dua kategori Studi ini menggunakan dua Produksi kerja karyawan adalah Variabel independennya meliputi Variabel penelitian ini terdiri dari gaya kepemimpinan transformasional (X1), disiplin (X2), dan motivasi kerja sebagai variabel dependen (Y).</w:t>
      </w:r>
    </w:p>
    <w:p w14:paraId="2021BD9B" w14:textId="77777777" w:rsidR="008A55D0" w:rsidRPr="00DA4400" w:rsidRDefault="008A55D0" w:rsidP="00DA4400">
      <w:pPr>
        <w:pStyle w:val="BodyText"/>
        <w:ind w:right="234"/>
        <w:contextualSpacing/>
        <w:jc w:val="both"/>
        <w:rPr>
          <w:rFonts w:ascii="Calibri" w:hAnsi="Calibri" w:cs="Calibri"/>
          <w:b/>
          <w:bCs/>
          <w:sz w:val="22"/>
          <w:szCs w:val="22"/>
          <w:lang w:val="en-US"/>
        </w:rPr>
      </w:pPr>
    </w:p>
    <w:p w14:paraId="0619D264" w14:textId="1D1740E8" w:rsidR="0000543B" w:rsidRPr="00DA4400" w:rsidRDefault="0000543B" w:rsidP="00DA4400">
      <w:pPr>
        <w:pStyle w:val="BodyText"/>
        <w:ind w:right="234"/>
        <w:contextualSpacing/>
        <w:jc w:val="both"/>
        <w:rPr>
          <w:rFonts w:ascii="Calibri" w:hAnsi="Calibri" w:cs="Calibri"/>
          <w:b/>
          <w:bCs/>
          <w:sz w:val="22"/>
          <w:szCs w:val="22"/>
          <w:lang w:val="en-US"/>
        </w:rPr>
      </w:pPr>
      <w:r w:rsidRPr="00DA4400">
        <w:rPr>
          <w:rFonts w:ascii="Calibri" w:hAnsi="Calibri" w:cs="Calibri"/>
          <w:b/>
          <w:bCs/>
          <w:sz w:val="22"/>
          <w:szCs w:val="22"/>
          <w:lang w:val="en-US"/>
        </w:rPr>
        <w:t>Variabel Dependen (Y)</w:t>
      </w:r>
    </w:p>
    <w:p w14:paraId="27A901AC" w14:textId="77777777" w:rsidR="0000543B" w:rsidRPr="00DA4400" w:rsidRDefault="0000543B" w:rsidP="00DA4400">
      <w:pPr>
        <w:pStyle w:val="BodyText"/>
        <w:numPr>
          <w:ilvl w:val="0"/>
          <w:numId w:val="3"/>
        </w:numPr>
        <w:ind w:left="284" w:right="234" w:hanging="284"/>
        <w:contextualSpacing/>
        <w:jc w:val="both"/>
        <w:rPr>
          <w:rFonts w:ascii="Calibri" w:hAnsi="Calibri" w:cs="Calibri"/>
          <w:sz w:val="22"/>
          <w:szCs w:val="22"/>
          <w:lang w:val="en-US"/>
        </w:rPr>
      </w:pPr>
      <w:r w:rsidRPr="00DA4400">
        <w:rPr>
          <w:rFonts w:ascii="Calibri" w:hAnsi="Calibri" w:cs="Calibri"/>
          <w:sz w:val="22"/>
          <w:szCs w:val="22"/>
          <w:lang w:val="en-US"/>
        </w:rPr>
        <w:t>Produktivitas Kerja Karyawan</w:t>
      </w:r>
    </w:p>
    <w:p w14:paraId="19B1F7EE" w14:textId="77777777" w:rsidR="0000543B" w:rsidRPr="00DA4400" w:rsidRDefault="0000543B" w:rsidP="00DA4400">
      <w:pPr>
        <w:pStyle w:val="BodyText"/>
        <w:ind w:right="236" w:firstLine="360"/>
        <w:contextualSpacing/>
        <w:jc w:val="both"/>
        <w:rPr>
          <w:rFonts w:ascii="Calibri" w:hAnsi="Calibri" w:cs="Calibri"/>
          <w:sz w:val="22"/>
          <w:szCs w:val="22"/>
          <w:lang w:val="en-US"/>
        </w:rPr>
      </w:pPr>
      <w:r w:rsidRPr="00DA4400">
        <w:rPr>
          <w:rFonts w:ascii="Calibri" w:hAnsi="Calibri" w:cs="Calibri"/>
          <w:sz w:val="22"/>
          <w:szCs w:val="22"/>
          <w:lang w:val="en-US"/>
        </w:rPr>
        <w:t xml:space="preserve">Suatu hasil kerja dalam satu waktu pada total organisasi yang mencangkup kuantitas, kualitas dalam satuan waktu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{"citationItems":[{"id":"ITEM-1","itemData":{"abstract":"Abstrak Tujuan penelitian untuk menganalisis Prosedur Pembelian Biskuit Pada PT. Semestanustra Distrindodi Banjarmasinbertujuan untuk memperoleh gambaran “Prosedur Pembelian Biskuit pada PT. Semestanustra Distrindo Cabang Banjarmasin. Jenis penelitian yang digunakan dalam tugas akhir ini adalah penelitian diskriptif kualitatif, dimana data yang diperoleh dari hasil observasi, wawancara, dokumentasi selanjutnya didiskripsikan secara kualitatif. Hasil dari penelitian tentang Prosedur Pembelian Biskuit Tidak langsung di PT. Semestanustra Distrindo Cabang Banjarmasin menunjukkan bahwa terdapat delapan alur atau tahapan yaitu ; permintaan salesmen atau pembeli, melakukan survei pasar, membuat daftar barang yang akan dibeli mengirimkan surat pesanan purcashing order, menerima barang, memeriksa barang yang telah diterima, retur, membayar transaksi sesuai prosedurfaktur. Hasil analisis menunjukkan bahwa Prosedur Pembelian tidak langsung di PT. Semestanustra Distrindo Cabang Banjarmasin telah tersusun secara teratur dan baik namun pelaksanaanya kurang maksimal, banyaknya tahapan yang dilakukan menyesuaikan dengan keperluan perusahaan. Agar prosedur yang sudah tersusun dengan baik dan mudah dilaksanakan, maka perlu adanya pelatihan dan sosialisasi secara berkala kepada karyawan serta perlu adanya flowcart.","author":[{"dropping-particle":"","family":"Ibrahim","given":"Badar. M","non-dropping-particle":"","parse-names":false,"suffix":""}],"container-title":"Economy Deposit Journal (E-DJ)","id":"ITEM-1","issue":"2","issued":{"date-parts":[["2022"]]},"page":"336-342","title":"Pengaruh Kepemimpinan dan Motivasi Kerja Terhadap Produktivitas Kerja Karyawan PT Pegadaian (Persero) Cabang Sila Bolo Kabupaten Bima","type":"article-journal","volume":"4"},"uris":["http://www.mendeley.com/documents/?uuid=7c617ef0-00ac-4976-bb2e-e21441929871"]}],"mendeley":{"formattedCitation":"[2]","plainTextFormattedCitation":"[2]","previouslyFormattedCitation":"[2]"},"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[2]</w:t>
      </w:r>
      <w:r w:rsidRPr="00DA4400">
        <w:rPr>
          <w:rFonts w:ascii="Calibri" w:hAnsi="Calibri" w:cs="Calibri"/>
          <w:sz w:val="22"/>
          <w:szCs w:val="22"/>
          <w:lang w:val="en-US"/>
        </w:rPr>
        <w:fldChar w:fldCharType="end"/>
      </w:r>
      <w:r w:rsidRPr="00DA4400">
        <w:rPr>
          <w:rFonts w:ascii="Calibri" w:hAnsi="Calibri" w:cs="Calibri"/>
          <w:sz w:val="22"/>
          <w:szCs w:val="22"/>
          <w:lang w:val="en-US"/>
        </w:rPr>
        <w:t xml:space="preserve"> dan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{"citationItems":[{"id":"ITEM-1","itemData":{"abstract":"Gaya kepemimpinan yang belum sepenuhnya pada standar yang diharapkan karena proses mempengaruhi orang lain untuk memahami dan setuju dengan apa yang perlu dilakukan dan bagaimana tugas itu dilakukan secara efektif, serta proses untuk mempengaruhi upaya individu untuk mencapai tujuan bersama. Penelitian ini untuk menganalisis apakah gaya kepemimpinan dan motivasi berpengaruh positif dan signifikan terhadap produktivitas kerja karyawan. Penelitian ini menggunakan studi kuantitatif dengan jumlah populasi sebanyak 64 orang karyawan dengan menggunakan sampel jenuh dan penyebaran kuisioner yang dibagikan kepada responden. Hasil penelitian menunjukkan bahwa gaya kepemimpinan tidak berpengaruh signifikan terhadap produktivitas kerja karyawan, motivasi berpengaruh positif dan signifikan terhadap produktifitas kerja karyawan. Hasil uji simultan menunjukkan bahwa gaya kepemimpinan dan motivasi secara bersamasama berpengaruh positif dan signifikan terhadap produktifitas kerja karyawan.","author":[{"dropping-particle":"","family":"Liza","given":"Elfira Marta","non-dropping-particle":"","parse-names":false,"suffix":""},{"dropping-particle":"","family":"Fikri","given":"Khusnul","non-dropping-particle":"","parse-names":false,"suffix":""},{"dropping-particle":"","family":"Kinasih","given":"Dwi Dewisri","non-dropping-particle":"","parse-names":false,"suffix":""}],"container-title":"Jurnal Ilmiah Mahasiswa: Merdeka EMBA","id":"ITEM-1","issue":"1","issued":{"date-parts":[["2022"]]},"page":"1-11","title":"Pengaruh Gaya Kepemimpinan dan Motivasi Terhadap Produktivitas Kerja Karyawan pada PT. Home Center Indonesia Kota Pekanbaru","type":"article-journal","volume":"1"},"uris":["http://www.mendeley.com/documents/?uuid=e6752e49-0162-4a60-995e-cde1a3ca1a5c"]}],"mendeley":{"formattedCitation":"[3]","plainTextFormattedCitation":"[3]","previouslyFormattedCitation":"[3]"},"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[3]</w:t>
      </w:r>
      <w:r w:rsidRPr="00DA4400">
        <w:rPr>
          <w:rFonts w:ascii="Calibri" w:hAnsi="Calibri" w:cs="Calibri"/>
          <w:sz w:val="22"/>
          <w:szCs w:val="22"/>
          <w:lang w:val="en-US"/>
        </w:rPr>
        <w:fldChar w:fldCharType="end"/>
      </w:r>
      <w:r w:rsidRPr="00DA4400">
        <w:rPr>
          <w:rFonts w:ascii="Calibri" w:hAnsi="Calibri" w:cs="Calibri"/>
          <w:sz w:val="22"/>
          <w:szCs w:val="22"/>
          <w:lang w:val="en-US"/>
        </w:rPr>
        <w:t xml:space="preserve"> maka disebut sebagai produktivitas kerja. Ketentuan pada produktivitas kerja dapat dinilai dengan menetapkan tujuan atau tujuan yang jelas, membandingkan pekerja dalam hal waktu, kualitas, dan pengendalian hasil, dan memberikan fasilitas bagi pekerja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{"citationItems":[{"id":"ITEM-1","itemData":{"DOI":"10.60009/sigmajeb.v5i2.110","ISSN":"2599-2007","abstract":"Tujuan penelitian adalah untuk mengetahui dan menganalisis; (1) Pengaruh gaya kepemimpinan dan motivasi kerja terhadap produktivitas karyawan PT. PLN Persero ULP Bombana; (2) Pengaruh gaya kepemimpinan terhadap produktivitas karyawan; (3) Pengaruh motivasi kerja terhadap produktivitas karyawan. Dalam penelitian ini populasinya adalah karyawan PT. PLN Persero ULP Bombana yang berjumlah 58 orang tidak termasuk Pimpinan dalam hal ini adalah Manajer PT. PLN Persero ULP Bombana dan sekaligus dijadikan responden dalam penelitian ini.Metode analisis data yang digunakan adalah analisis deskriptif kuantitatif dan regresi linear berganda.Hasil penelitian menyatakan bahwa; (1) Gaya kepemimpinan dan motivasi berpengaruh positif dan signifikan terhadap produktivitas karyawan; (2) Gaya kepemimpinan berpengaruh positif dan signifikan terhadap produktivitas karyawan; (3) Motivasi berpengaruh positif dan signifikan terhadap produktivitas karyawan.","author":[{"dropping-particle":"","family":"Muh. Dody Almaruf","given":"","non-dropping-particle":"","parse-names":false,"suffix":""},{"dropping-particle":"","family":"Bakhtiar Abbas","given":"","non-dropping-particle":"","parse-names":false,"suffix":""},{"dropping-particle":"","family":"Indira Yuana","given":"","non-dropping-particle":"","parse-names":false,"suffix":""}],"container-title":"SIGMA: Journal of Economic and Business","id":"ITEM-1","issue":"2","issued":{"date-parts":[["2022"]]},"page":"33-46","title":"Pengaruh Gaya Kepemimpinan Dan Motivasi Kerja Terhadap Produktivitas Karyawan Pt. Pln Persero Ulp Bombana","type":"article-journal","volume":"5"},"uris":["http://www.mendeley.com/documents/?uuid=5e789b3f-9c0a-4789-a520-0b698008afab"]}],"mendeley":{"formattedCitation":"[5]","plainTextFormattedCitation":"[5]","previouslyFormattedCitation":"[5]"},"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[5]</w:t>
      </w:r>
      <w:r w:rsidRPr="00DA4400">
        <w:rPr>
          <w:rFonts w:ascii="Calibri" w:hAnsi="Calibri" w:cs="Calibri"/>
          <w:sz w:val="22"/>
          <w:szCs w:val="22"/>
          <w:lang w:val="en-US"/>
        </w:rPr>
        <w:fldChar w:fldCharType="end"/>
      </w:r>
      <w:r w:rsidRPr="00DA4400">
        <w:rPr>
          <w:rFonts w:ascii="Calibri" w:hAnsi="Calibri" w:cs="Calibri"/>
          <w:sz w:val="22"/>
          <w:szCs w:val="22"/>
          <w:lang w:val="en-US"/>
        </w:rPr>
        <w:t xml:space="preserve">.Untuk mengukur produktivitas karyawan, ada tiga indikator yang digunakan: </w:t>
      </w:r>
    </w:p>
    <w:p w14:paraId="5B813422" w14:textId="77777777" w:rsidR="0000543B" w:rsidRPr="00DA4400" w:rsidRDefault="0000543B" w:rsidP="00DA4400">
      <w:pPr>
        <w:pStyle w:val="BodyText"/>
        <w:numPr>
          <w:ilvl w:val="1"/>
          <w:numId w:val="3"/>
        </w:numPr>
        <w:ind w:left="284" w:right="236" w:hanging="284"/>
        <w:contextualSpacing/>
        <w:jc w:val="both"/>
        <w:rPr>
          <w:rFonts w:ascii="Calibri" w:hAnsi="Calibri" w:cs="Calibri"/>
          <w:sz w:val="22"/>
          <w:szCs w:val="22"/>
          <w:lang w:val="en-US"/>
        </w:rPr>
      </w:pPr>
      <w:r w:rsidRPr="00DA4400">
        <w:rPr>
          <w:rFonts w:ascii="Calibri" w:hAnsi="Calibri" w:cs="Calibri"/>
          <w:sz w:val="22"/>
          <w:szCs w:val="22"/>
          <w:lang w:val="en-US"/>
        </w:rPr>
        <w:t xml:space="preserve">Kuantitas kerja merujuk pada jumlah output yang dihasilkan oleh pihak tertentu, dibandingkan dengan target yang telah ditentukan oleh organisasi; </w:t>
      </w:r>
    </w:p>
    <w:p w14:paraId="06B9F1EB" w14:textId="77777777" w:rsidR="0000543B" w:rsidRPr="00DA4400" w:rsidRDefault="0000543B" w:rsidP="00DA4400">
      <w:pPr>
        <w:pStyle w:val="BodyText"/>
        <w:numPr>
          <w:ilvl w:val="1"/>
          <w:numId w:val="3"/>
        </w:numPr>
        <w:ind w:left="284" w:right="236" w:hanging="284"/>
        <w:contextualSpacing/>
        <w:jc w:val="both"/>
        <w:rPr>
          <w:rFonts w:ascii="Calibri" w:hAnsi="Calibri" w:cs="Calibri"/>
          <w:sz w:val="22"/>
          <w:szCs w:val="22"/>
          <w:lang w:val="en-US"/>
        </w:rPr>
      </w:pPr>
      <w:r w:rsidRPr="00DA4400">
        <w:rPr>
          <w:rFonts w:ascii="Calibri" w:hAnsi="Calibri" w:cs="Calibri"/>
          <w:sz w:val="22"/>
          <w:szCs w:val="22"/>
          <w:lang w:val="en-US"/>
        </w:rPr>
        <w:t>Kualitas Kerja, yang merujuk pada hasilnya yang bermutu</w:t>
      </w:r>
    </w:p>
    <w:p w14:paraId="268277A0" w14:textId="77777777" w:rsidR="0000543B" w:rsidRPr="00DA4400" w:rsidRDefault="0000543B" w:rsidP="00DA4400">
      <w:pPr>
        <w:pStyle w:val="BodyText"/>
        <w:numPr>
          <w:ilvl w:val="1"/>
          <w:numId w:val="3"/>
        </w:numPr>
        <w:ind w:left="284" w:right="236" w:hanging="284"/>
        <w:contextualSpacing/>
        <w:jc w:val="both"/>
        <w:rPr>
          <w:rFonts w:ascii="Calibri" w:hAnsi="Calibri" w:cs="Calibri"/>
          <w:sz w:val="22"/>
          <w:szCs w:val="22"/>
          <w:lang w:val="en-US"/>
        </w:rPr>
      </w:pPr>
      <w:r w:rsidRPr="00DA4400">
        <w:rPr>
          <w:rFonts w:ascii="Calibri" w:hAnsi="Calibri" w:cs="Calibri"/>
          <w:sz w:val="22"/>
          <w:szCs w:val="22"/>
          <w:lang w:val="en-US"/>
        </w:rPr>
        <w:t>Ketepatan, yang merupakan jumlah hasil yang terkait dengan kemampuan karyawan untuk menyelesaikan tugas secara teknis</w:t>
      </w:r>
    </w:p>
    <w:p w14:paraId="7633F1E4" w14:textId="77777777" w:rsidR="0000543B" w:rsidRPr="00DA4400" w:rsidRDefault="0000543B" w:rsidP="00DA4400">
      <w:pPr>
        <w:pStyle w:val="BodyText"/>
        <w:ind w:right="234"/>
        <w:contextualSpacing/>
        <w:jc w:val="both"/>
        <w:rPr>
          <w:rFonts w:ascii="Calibri" w:hAnsi="Calibri" w:cs="Calibri"/>
          <w:sz w:val="22"/>
          <w:szCs w:val="22"/>
        </w:rPr>
      </w:pPr>
    </w:p>
    <w:p w14:paraId="41D39D95" w14:textId="76F9C2B9" w:rsidR="0000543B" w:rsidRPr="00DA4400" w:rsidRDefault="0000543B" w:rsidP="00DA4400">
      <w:pPr>
        <w:pStyle w:val="BodyText"/>
        <w:ind w:right="234"/>
        <w:contextualSpacing/>
        <w:jc w:val="both"/>
        <w:rPr>
          <w:rFonts w:ascii="Calibri" w:hAnsi="Calibri" w:cs="Calibri"/>
          <w:b/>
          <w:bCs/>
          <w:sz w:val="22"/>
          <w:szCs w:val="22"/>
          <w:lang w:val="en-US"/>
        </w:rPr>
      </w:pPr>
      <w:r w:rsidRPr="00DA4400">
        <w:rPr>
          <w:rFonts w:ascii="Calibri" w:hAnsi="Calibri" w:cs="Calibri"/>
          <w:b/>
          <w:bCs/>
          <w:sz w:val="22"/>
          <w:szCs w:val="22"/>
          <w:lang w:val="en-US"/>
        </w:rPr>
        <w:t>Variabel Independen (X)</w:t>
      </w:r>
    </w:p>
    <w:p w14:paraId="6E512A61" w14:textId="77777777" w:rsidR="0000543B" w:rsidRPr="00DA4400" w:rsidRDefault="0000543B" w:rsidP="00DA4400">
      <w:pPr>
        <w:pStyle w:val="BodyText"/>
        <w:numPr>
          <w:ilvl w:val="0"/>
          <w:numId w:val="4"/>
        </w:numPr>
        <w:ind w:left="284" w:right="234" w:hanging="284"/>
        <w:contextualSpacing/>
        <w:jc w:val="both"/>
        <w:rPr>
          <w:rFonts w:ascii="Calibri" w:hAnsi="Calibri" w:cs="Calibri"/>
          <w:sz w:val="22"/>
          <w:szCs w:val="22"/>
          <w:lang w:val="en-US"/>
        </w:rPr>
      </w:pPr>
      <w:r w:rsidRPr="00DA4400">
        <w:rPr>
          <w:rFonts w:ascii="Calibri" w:hAnsi="Calibri" w:cs="Calibri"/>
          <w:sz w:val="22"/>
          <w:szCs w:val="22"/>
          <w:lang w:val="en-US"/>
        </w:rPr>
        <w:t>Gaya Kepemimpinan Transformasional (X1)</w:t>
      </w:r>
    </w:p>
    <w:p w14:paraId="3AD3AF7E" w14:textId="77777777" w:rsidR="0000543B" w:rsidRPr="00DA4400" w:rsidRDefault="0000543B" w:rsidP="00DA4400">
      <w:pPr>
        <w:pStyle w:val="BodyText"/>
        <w:ind w:right="234" w:firstLine="709"/>
        <w:contextualSpacing/>
        <w:jc w:val="both"/>
        <w:rPr>
          <w:rFonts w:ascii="Calibri" w:hAnsi="Calibri" w:cs="Calibri"/>
          <w:sz w:val="22"/>
          <w:szCs w:val="22"/>
          <w:lang w:val="en-US"/>
        </w:rPr>
      </w:pPr>
      <w:r w:rsidRPr="00DA4400">
        <w:rPr>
          <w:rFonts w:ascii="Calibri" w:hAnsi="Calibri" w:cs="Calibri"/>
          <w:sz w:val="22"/>
          <w:szCs w:val="22"/>
          <w:lang w:val="en-US"/>
        </w:rPr>
        <w:t xml:space="preserve">Hal ini mempengaruhi terhadap produktivitas produk serta keberhasilan dalam tercaapainya tujuan perusahaan sangat tergantung pada peran pimpinan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DOI":"10.46821/ijms.v1i2.302","author":[{"dropping-particle":"","family":"Pelatihan","given":"Pengaruh","non-dropping-particle":"","parse-names":false,"suffix":""},{"dropping-particle":"","family":"Transformasional","given":"Kepemimpinan","non-dropping-particle":"","parse-names":false,"suffix":""},{"dropping-particle":"","family":"Organisasi","given":"Budaya","non-dropping-particle":"","parse-names":false,"suffix":""},{"dropping-particle":"","family":"Jatim","given":"Bank","non-dropping-particle":"","parse-names":false,"suffix":""},{"dropping-particle":"","family":"Pandemi","given":"Masa","non-dropping-particle":"","parse-names":false,"suffix":""},{"dropping-particle":"","family":"Sandy","given":"Muhammad Fahrul","non-dropping-particle":"","parse-names":false,"suffix":""},{"dropping-particle":"","family":"Pudjowati","given":"Juliani","non-dropping-particle":"","parse-names":false,"suffix":""},{"dropping-particle":"","family":"Wahyuni","given":"Susi Tri","non-dropping-particle":"","parse-names":false,"suffix":""},{"dropping-particle":"","family":"Retnowati","given":"Nova","non-dropping-particle":"","parse-names":false,"suffix":""}],"id":"ITEM-1","issued":{"date-parts":[["2022"]]},"page":"1-11","title":"Pengaruh Budaya Organisasi, Gaya Kepemimpinan, Disiplin Kerja terhadap Motivasi Kerja dan Peningkatan Produktivitas Kerjap PT. Fastrata Buana Cabang Krian","type":"article-journal"},"uris":["http://www.mendeley.com/documents/?uuid=99726f39-b656-4dbf-a019-958f9fc65efe"]}],"mendeley":{"formattedCitation":"[6]","plainTextFormattedCitation":"[6]","previouslyFormattedCitation":"[6]"},"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[6]</w:t>
      </w:r>
      <w:r w:rsidRPr="00DA4400">
        <w:rPr>
          <w:rFonts w:ascii="Calibri" w:hAnsi="Calibri" w:cs="Calibri"/>
          <w:sz w:val="22"/>
          <w:szCs w:val="22"/>
          <w:lang w:val="en-US"/>
        </w:rPr>
        <w:fldChar w:fldCharType="end"/>
      </w:r>
      <w:r w:rsidRPr="00DA4400">
        <w:rPr>
          <w:rFonts w:ascii="Calibri" w:hAnsi="Calibri" w:cs="Calibri"/>
          <w:sz w:val="22"/>
          <w:szCs w:val="22"/>
          <w:lang w:val="en-US"/>
        </w:rPr>
        <w:t xml:space="preserve"> dan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{"citationItems":[{"id":"ITEM-1","itemData":{"abstract":"Penelitian ini bertujuan: 1) Untuk mengetahui pengaruh gaya kepemimpinan terhadap produktivitas kerja karyawanPT. Multi Guna Equipment, 2) Untuk mengetahui pengaruh motivasi terhadap produktivitas kerja karyawanPT. Multi Guna Equipment, 3) Untuk mengetahui pengaruh gaya kepemimpinan dan motivasi terhadap produktivitas kerja karyawanPT. Multi Guna Equipment.Metode penelitian yang digunakan adalah metode kuantitatif dengan pendekatan deskriptif, pendekatan komparatif dan pendekatan asosiatif dengan menggunakan kuesioner sebagaialat pengumpulan data. Sampel yang diambil adalah karyawanPT. Multi Guna Equipmentsebanyak 30orang dari populasi sebanyak 48orang. Untuk menentukan jumlah sampel dengan rumus slovin dengan tingkat kesalahan 5%. Alat analisis yang digunakan adalah korelasi regresi.Dari hasil analisis, pengaruh gaya kepemimpinan terhadap produktivitas kerja karyawanPT. Multi Guna Equipmentditentukan oleh kepemimpinan direktif, kepemimpinan suportif, kepemimpinan p</w:instrText>
      </w:r>
      <w:r w:rsidRPr="00DA4400">
        <w:rPr>
          <w:rFonts w:ascii="Calibri" w:hAnsi="Calibri" w:cs="Calibri"/>
          <w:sz w:val="22"/>
          <w:szCs w:val="22"/>
          <w:lang w:val="fi-FI"/>
        </w:rPr>
        <w:instrText>artisipatif dankepemimpinaberorientasi prestasi sebesar 0,8%. Pengaruh motivasi terhadap produktivitas kerja karyawanPT. Multi Guna Equipmentditentukan oleh kebutuhan fisiologis, kebutuhan akan rasa aman, kebutuhan sosial, kebutuhan akan penghargaan, dan kebutuhan aktualisasi diri sebesar 74,4%. Pengaruh gaya kepemimpinan dan motivasi terhadap produktivitas kerja karyawanPT. Multi Guna Equipmentditentukan oleh kemampuan, meningkatkan hasil yang dicapai, semangat kerja, pengembangan diri, mutu dan efisiensi sebesar 74,4%","author":[{"dropping-particle":"","family":"Sihombing","given":"Iin Nur Indrayani","non-dropping-particle":"","parse-names":false,"suffix":""}],"container-title":"Journal Of Innovation Research and Knowledge","id":"ITEM-1","issue":"10","issued":{"date-parts":[["2022"]]},"page":"1421-1428","title":"PENGARUH GAYA KEPEMIMPINAN DAN MOTIVASI KERJA TERHADAP PRODUKTIVITAS KERJA KARYAWAN PT. MULTI GUNA EQUIPMENT | Journal of Innovation Research and Knowledge","type":"article-journal","volume":"1"},"uris":["http://www.mendeley.com/documents/?uuid=2a0920ec-b5eb-44d3-96fc-0001a48b9a22"]}],"mendeley":{"formattedCitation":"[7]","plainTextFormattedCitation":"[7]","previouslyFormattedCitation":"[7]"},"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[7]</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Selain itu juga dapat diartikan sebagai sekumpulan sifat yang telah dikumpulkan oleh pimpinan untuk mendorong bawahan mereka untuk mencapai tujuan organisasi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{"citationItems":[{"id":"ITEM-1","itemData":{"abstract":"Gaya kepemimpinan yang belum sepenuhnya pada standar yang diharapkan karena proses mempengaruhi orang lain untuk memahami dan setuju dengan apa yang perlu dilakukan dan bagaimana tugas itu dilakukan secara efektif, serta proses untuk mempengaruhi upaya individu untuk mencapai tujuan bersama. Penelitian ini untuk menganalisis apakah gaya kepemimpinan dan motivasi berpengaruh positif dan signifikan terhadap produktivitas kerja karyawan. Penelitian ini menggunakan studi kuantitatif dengan jumlah populasi sebanyak 64 orang karyawan dengan menggunakan sampel jenuh dan penyebaran kuisioner yang dibagikan kepada responden. Hasil penelitian menunjukkan bahwa gaya kepemimpinan tidak berpengaruh signifikan terhadap produktivitas kerja karyawan, motivasi berpengaruh positif dan signifikan terhadap produktifitas kerja karyawan. Hasil uji simultan menunjukkan bahwa gaya kepemimpinan dan motivasi secara bersamasama berpengaruh positif dan signifikan terhadap produktifitas kerja karyawan.","author":[{"dropping-particle":"","family":"Liza","given":"Elfira Marta","non-dropping-particle":"","parse-names":false,"suffix":""},{"dropping-particle":"","family":"Fikri","given":"Khusnul","non-dropping-particle":"","parse-names":false,"suffix":""},{"dropping-particle":"","family":"Kinasih","given":"Dwi Dewisri",</w:instrText>
      </w:r>
      <w:r w:rsidRPr="00DA4400">
        <w:rPr>
          <w:rFonts w:ascii="Calibri" w:hAnsi="Calibri" w:cs="Calibri"/>
          <w:sz w:val="22"/>
          <w:szCs w:val="22"/>
          <w:lang w:val="en-US"/>
        </w:rPr>
        <w:instrText>"non-dropping-particle":"","parse-names":false,"suffix":""}],"container-title":"Jurnal Ilmiah Mahasiswa: Merdeka EMBA","id":"ITEM-1","issue":"1","issued":{"date-parts":[["2022"]]},"page":"1-11","title":"Pengaruh Gaya Kepemimpinan dan Motivasi Terhadap Produktivitas Kerja Karyawan pada PT. Home Center Indonesia Kota Pekanbaru","type":"article-journal","volume":"1"},"uris":["http://www.mendeley.com/documents/?uuid=e6752e49-0162-4a60-995e-cde1a3ca1a5c"]}],"mendeley":{"formattedCitation":"[3]","plainTextFormattedCitation":"[3]","previouslyFormattedCitation":"[3]"},"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[3]</w:t>
      </w:r>
      <w:r w:rsidRPr="00DA4400">
        <w:rPr>
          <w:rFonts w:ascii="Calibri" w:hAnsi="Calibri" w:cs="Calibri"/>
          <w:sz w:val="22"/>
          <w:szCs w:val="22"/>
          <w:lang w:val="en-US"/>
        </w:rPr>
        <w:fldChar w:fldCharType="end"/>
      </w:r>
      <w:r w:rsidRPr="00DA4400">
        <w:rPr>
          <w:rFonts w:ascii="Calibri" w:hAnsi="Calibri" w:cs="Calibri"/>
          <w:sz w:val="22"/>
          <w:szCs w:val="22"/>
          <w:lang w:val="en-US"/>
        </w:rPr>
        <w:t>. Indikator yang digunakan untuk mengukur gaya kepemimpinan meliputi:</w:t>
      </w:r>
    </w:p>
    <w:p w14:paraId="6600501C" w14:textId="77777777" w:rsidR="0000543B" w:rsidRPr="00DA4400" w:rsidRDefault="0000543B" w:rsidP="00DA4400">
      <w:pPr>
        <w:pStyle w:val="BodyText"/>
        <w:numPr>
          <w:ilvl w:val="1"/>
          <w:numId w:val="4"/>
        </w:numPr>
        <w:ind w:left="284" w:right="234" w:hanging="284"/>
        <w:contextualSpacing/>
        <w:jc w:val="both"/>
        <w:rPr>
          <w:rFonts w:ascii="Calibri" w:hAnsi="Calibri" w:cs="Calibri"/>
          <w:sz w:val="22"/>
          <w:szCs w:val="22"/>
          <w:lang w:val="en-US"/>
        </w:rPr>
      </w:pPr>
      <w:r w:rsidRPr="00DA4400">
        <w:rPr>
          <w:rFonts w:ascii="Calibri" w:hAnsi="Calibri" w:cs="Calibri"/>
          <w:sz w:val="22"/>
          <w:szCs w:val="22"/>
          <w:lang w:val="en-US"/>
        </w:rPr>
        <w:t>Kemampuan untuk menghadapi situasi dengan pendekatan sistematis dan mengambil tindakan yang tepat berdasarkan perhitungan saat membuat keputusan yang matang.</w:t>
      </w:r>
    </w:p>
    <w:p w14:paraId="350E2C1F" w14:textId="77777777" w:rsidR="0000543B" w:rsidRPr="00DA4400" w:rsidRDefault="0000543B" w:rsidP="00DA4400">
      <w:pPr>
        <w:pStyle w:val="BodyText"/>
        <w:numPr>
          <w:ilvl w:val="1"/>
          <w:numId w:val="4"/>
        </w:numPr>
        <w:ind w:left="284" w:right="234" w:hanging="284"/>
        <w:contextualSpacing/>
        <w:jc w:val="both"/>
        <w:rPr>
          <w:rFonts w:ascii="Calibri" w:hAnsi="Calibri" w:cs="Calibri"/>
          <w:sz w:val="22"/>
          <w:szCs w:val="22"/>
          <w:lang w:val="en-US"/>
        </w:rPr>
      </w:pPr>
      <w:r w:rsidRPr="00DA4400">
        <w:rPr>
          <w:rFonts w:ascii="Calibri" w:hAnsi="Calibri" w:cs="Calibri"/>
          <w:sz w:val="22"/>
          <w:szCs w:val="22"/>
          <w:lang w:val="en-US"/>
        </w:rPr>
        <w:t>Kemampuan memotivasi anggota tim untuk memberikan semua kemampuan, tenaga, dan waktu mereka untuk melakukan berbagai kegiatan dan tanggung jawab.</w:t>
      </w:r>
    </w:p>
    <w:p w14:paraId="7BBF74F4" w14:textId="77777777" w:rsidR="0000543B" w:rsidRPr="00DA4400" w:rsidRDefault="0000543B" w:rsidP="00DA4400">
      <w:pPr>
        <w:pStyle w:val="BodyText"/>
        <w:numPr>
          <w:ilvl w:val="1"/>
          <w:numId w:val="4"/>
        </w:numPr>
        <w:ind w:left="284" w:right="234" w:hanging="284"/>
        <w:contextualSpacing/>
        <w:jc w:val="both"/>
        <w:rPr>
          <w:rFonts w:ascii="Calibri" w:hAnsi="Calibri" w:cs="Calibri"/>
          <w:sz w:val="22"/>
          <w:szCs w:val="22"/>
          <w:lang w:val="en-US"/>
        </w:rPr>
      </w:pPr>
      <w:r w:rsidRPr="00DA4400">
        <w:rPr>
          <w:rFonts w:ascii="Calibri" w:hAnsi="Calibri" w:cs="Calibri"/>
          <w:sz w:val="22"/>
          <w:szCs w:val="22"/>
          <w:lang w:val="en-US"/>
        </w:rPr>
        <w:t>Kemampuan komunikasi sebagai bentuk keterampilan dalam berkomunikasi dengan orang lain untuk memahami arahan pemimpin dengan jelas.</w:t>
      </w:r>
    </w:p>
    <w:p w14:paraId="7AF6B0B8" w14:textId="77777777" w:rsidR="0000543B" w:rsidRPr="00DA4400" w:rsidRDefault="0000543B" w:rsidP="00DA4400">
      <w:pPr>
        <w:pStyle w:val="BodyText"/>
        <w:numPr>
          <w:ilvl w:val="1"/>
          <w:numId w:val="4"/>
        </w:numPr>
        <w:ind w:left="284" w:right="234" w:hanging="284"/>
        <w:contextualSpacing/>
        <w:jc w:val="both"/>
        <w:rPr>
          <w:rFonts w:ascii="Calibri" w:hAnsi="Calibri" w:cs="Calibri"/>
          <w:sz w:val="22"/>
          <w:szCs w:val="22"/>
          <w:lang w:val="en-US"/>
        </w:rPr>
      </w:pPr>
      <w:r w:rsidRPr="00DA4400">
        <w:rPr>
          <w:rFonts w:ascii="Calibri" w:hAnsi="Calibri" w:cs="Calibri"/>
          <w:sz w:val="22"/>
          <w:szCs w:val="22"/>
          <w:lang w:val="en-US"/>
        </w:rPr>
        <w:t>Kemampuan mengendalikan emosi sebagai hal penting untuk keberhasilan usaha atau kehidupan perusahaan; Perusahaan akan lebih mudah mencapai tujuan dengan kemampuan mengelola emosi yang lebih baik tujuannya.</w:t>
      </w:r>
    </w:p>
    <w:p w14:paraId="64E67B40" w14:textId="77777777" w:rsidR="0000543B" w:rsidRPr="00DA4400" w:rsidRDefault="0000543B" w:rsidP="00DA4400">
      <w:pPr>
        <w:pStyle w:val="BodyText"/>
        <w:ind w:right="234" w:firstLine="709"/>
        <w:contextualSpacing/>
        <w:jc w:val="both"/>
        <w:rPr>
          <w:rFonts w:ascii="Calibri" w:hAnsi="Calibri" w:cs="Calibri"/>
          <w:sz w:val="22"/>
          <w:szCs w:val="22"/>
          <w:lang w:val="fi-FI"/>
        </w:rPr>
      </w:pPr>
      <w:r w:rsidRPr="00DA4400">
        <w:rPr>
          <w:rFonts w:ascii="Calibri" w:hAnsi="Calibri" w:cs="Calibri"/>
          <w:sz w:val="22"/>
          <w:szCs w:val="22"/>
          <w:lang w:val="en-US"/>
        </w:rPr>
        <w:t xml:space="preserve">Pada Studi sebelumnya menunjukkan bahwa gaya kepemimpinan seseorang berdampak pada seberapa produktif mereka bekerja, antara lain penelitian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{"citationItems":[{"id":"ITEM-1","itemData":{"DOI":"10.60009/sigmajeb.v5i2.110","ISSN":"2599-2007","abstract":"Tujuan penelitian adalah untuk mengetahui dan menganalisis; (1) Pengaruh gaya kepemimpinan dan motivasi kerja terhadap produktivitas karyawan PT. PLN Persero ULP Bombana; (2) Pengaruh gaya kepemimpinan terhadap produktivitas karyawan; (3) Pengaruh motivasi kerja terhadap produktivitas karyawan. Dalam penelitian ini populasinya adalah karyawan PT. PLN Persero ULP Bombana yang berjumlah 58 orang tidak termasuk Pimpinan dalam hal ini adalah Manajer PT. PLN Persero ULP Bombana dan sekaligus dijadikan responden dalam penelitian ini.Metode analisis data yang digunakan adalah analisis deskriptif kuantitatif dan regresi linear berganda.Hasil penelitian menyatakan bahwa; (1) Gaya kepemimpinan dan motivasi berpengaruh positif dan signifikan terhadap produktivitas karyawan; (2) Gaya kepemimpinan berpengaruh positif dan signifikan terhadap produktivitas karyawan; (3) Motivasi berpengaruh positif dan signifikan terhadap produktivitas karyawan.","author":[{"dropping-particle":"","family":"Muh. Dody Almaruf","given":"","non-dropping-particle":"","parse-names":false,"suffix":""},{"dropping-particle":"","family":"Bakhtiar Abbas","given":"","non-dropping-particle":"","parse-names":false,"suffix":""},{"dropping-particle":"","family":"Indi</w:instrText>
      </w:r>
      <w:r w:rsidRPr="00DA4400">
        <w:rPr>
          <w:rFonts w:ascii="Calibri" w:hAnsi="Calibri" w:cs="Calibri"/>
          <w:sz w:val="22"/>
          <w:szCs w:val="22"/>
          <w:lang w:val="fi-FI"/>
        </w:rPr>
        <w:instrText>ra Yuana","given":"","non-dropping-particle":"","parse-names":false,"suffix":""}],"container-title":"SIGMA: Journal of Economic and Business","id":"ITEM-1","issue":"2","issued":{"date-parts":[["2022"]]},"page":"33-46","title":"Pengaruh Gaya Kepemimpinan Dan Motivasi Kerja Terhadap Produktivitas Karyawan Pt. Pln Persero Ulp Bombana","type":"article-journal","volume":"5"},"uris":["http://www.mendeley.com/documents/?uuid=5e789b3f-9c0a-4789-a520-0b698008afab"]}],"mendeley":{"formattedCitation":"[5]","plainTextFormattedCitation":"[5]","previouslyFormattedCitation":"[5]"},"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[5]</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uthor":[{"dropping-particle":"","family":"Usman","given":"Osly","non-dropping-particle":"","parse-names":false,"suffix":""},{"dropping-particle":"","family":"Purwanti","given":"Poppy","non-dropping-particle":"","parse-names":false,"suffix":""}],"id":"ITEM-1","issue":"4","issued":{"date-parts":[["2022"]]},"title":"Pengaruh Gaya Kepemimpinan Situasional, Budaya Organisasi dan Motivasi","type":"article-journal"},"uris":["http://www.mendeley.com/documents/?uuid=a6d30900-47d0-4d31-b67d-bd20861eb9c5"]}],"mendeley":{"formattedCitation":"[8]","plainTextFormattedCitation":"[8]","previouslyFormattedCitation":"[8]"},"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[8]</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{"citationItems":[{"id":"ITEM-1","itemData":{"abstract":"… serta variabel yang paling dominan terhadap produktivitas kerja pegawai pada Sekretariat DPRD … terhadap produktivitas kerja pegawai pada Sekretariat DPRD Kabupaten Mamuju. …","author":[{"dropping-particle":"","family":"ud","given":"M Mas'","non-dropping-particle":"","parse-names":false,"suffix":""},{"dropping-particle":"","family":"Waluyo","given":"H S","non-dropping-particle":"","parse-names":false,"suffix":""}],"container-title":"The Manusagre Journal","id":"ITEM-1","issue":"4","issued":{"date-parts":[["2023"]]},"page":"442-453","title":"Pengaruh Gaya Kepemimpinan, Disiplin Kerja Dan Budaya Organisasi Terhadap Produktivitas Kerja Pegawai Sekretariat Dprd …","type":"article-journal","volume":"1"},"uris":["http://www.mendeley.com/documents/?uuid=397c5a89-0ddc-418c-8619-cf823862de9d"]}],"mendeley":{"formattedCitation":"[17]","plainTextFormattedCitation":"[17]","previouslyFormattedCitation":"[17]"},"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[17]</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Sebaliknya ada beberapa penelitian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{"citationItems":[{"id":"ITEM-1","itemData":{"abstract":"Gaya kepemimpinan yang belum sepenuhnya pada standar yang diharapkan karena proses mempengaruhi orang lain untuk memahami dan setuju dengan apa yang perlu dilakukan dan bagaimana tugas itu dilakukan secara efektif, serta proses untuk mempengaruhi upaya individu untuk mencapai tujuan bersama. Penelitian ini untuk menganalisis apakah gaya kepemimpinan dan motivasi berpengaruh positif dan signifikan terhadap produktivitas kerja karyawan. Penelitian ini menggunakan studi kuantitatif dengan jumlah populasi sebanyak 64 orang karyawan dengan menggunakan sampel jenuh dan penyebaran kuisioner yang dibagikan kepada responden. Hasil penelitian menunjukkan bahwa gaya kepemimpinan tidak berpengaruh signifikan terhadap produktivitas kerja karyawan, motivasi berpengaruh positif dan signifikan terhadap produktifitas kerja karyawan. Hasil uji simultan menunjukkan bahwa gaya kepemimpinan dan motivasi secara bersamasama berpengaruh positif dan signifikan terhadap produktifitas kerja karyawan.","author":[{"dropping-particle":"","family":"Liza","given":"Elfira Marta","non-dropping-particle":"","parse-names":false,"suffix":""},{"dropping-particle":"","family":"Fikri","given":"Khusnul","non-dropping-particle":"","parse-names":false,"suffix":""},{"dropping-particle":"","family":"Kinasih","given":"Dwi Dewisri","non-dropping-particle":"","parse-names":false,"suffix":""}],"container-title":"Jurnal Ilmiah Mahasiswa: Merdeka EMBA","id":"ITEM-1","issue":"1","issued":{"date-parts":[["2022"]]},"page":"1-11","title":"Pengaruh Gaya Kepemimpinan dan Motivasi Terhadap Produktivitas Kerja Karyawan pada PT. Home Center Indonesia Kota Pekanbaru","type":"article-journal","volume":"1"},"uris":["http://www.mendeley.com/documents/?uuid=e6752e49-0162-4a60-995e-cde1a3ca1a5c"]}],"mendeley":{"formattedCitation":"[3]","plainTextFormattedCitation":"[3]","previouslyFormattedCitation":"[3]"},"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[3]</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menujukkan bahwa gaya kepemimpinan karyawan tidak berdampak pada tingkat produktivitas mereka dalam pekerjaan.</w:t>
      </w:r>
    </w:p>
    <w:p w14:paraId="7913428E" w14:textId="77777777" w:rsidR="0000543B" w:rsidRPr="00DA4400" w:rsidRDefault="0000543B" w:rsidP="00DA4400">
      <w:pPr>
        <w:pStyle w:val="BodyText"/>
        <w:ind w:right="234"/>
        <w:contextualSpacing/>
        <w:jc w:val="both"/>
        <w:rPr>
          <w:rFonts w:ascii="Calibri" w:hAnsi="Calibri" w:cs="Calibri"/>
          <w:sz w:val="22"/>
          <w:szCs w:val="22"/>
          <w:lang w:val="fi-FI"/>
        </w:rPr>
      </w:pPr>
    </w:p>
    <w:p w14:paraId="72ED2889" w14:textId="77777777" w:rsidR="0000543B" w:rsidRPr="00DA4400" w:rsidRDefault="0000543B" w:rsidP="00DA4400">
      <w:pPr>
        <w:pStyle w:val="BodyText"/>
        <w:numPr>
          <w:ilvl w:val="0"/>
          <w:numId w:val="4"/>
        </w:numPr>
        <w:ind w:left="284" w:right="234" w:hanging="284"/>
        <w:contextualSpacing/>
        <w:jc w:val="both"/>
        <w:rPr>
          <w:rFonts w:ascii="Calibri" w:hAnsi="Calibri" w:cs="Calibri"/>
          <w:sz w:val="22"/>
          <w:szCs w:val="22"/>
          <w:lang w:val="en-US"/>
        </w:rPr>
      </w:pPr>
      <w:r w:rsidRPr="00DA4400">
        <w:rPr>
          <w:rFonts w:ascii="Calibri" w:hAnsi="Calibri" w:cs="Calibri"/>
          <w:sz w:val="22"/>
          <w:szCs w:val="22"/>
          <w:lang w:val="en-US"/>
        </w:rPr>
        <w:t>Disiplin (X2)</w:t>
      </w:r>
    </w:p>
    <w:p w14:paraId="0F38FFCA" w14:textId="77777777" w:rsidR="0000543B" w:rsidRPr="00DA4400" w:rsidRDefault="0000543B" w:rsidP="00DA4400">
      <w:pPr>
        <w:pStyle w:val="BodyText"/>
        <w:ind w:right="234" w:firstLine="360"/>
        <w:contextualSpacing/>
        <w:jc w:val="both"/>
        <w:rPr>
          <w:rFonts w:ascii="Calibri" w:hAnsi="Calibri" w:cs="Calibri"/>
          <w:sz w:val="22"/>
          <w:szCs w:val="22"/>
          <w:lang w:val="en-US"/>
        </w:rPr>
      </w:pPr>
      <w:r w:rsidRPr="00DA4400">
        <w:rPr>
          <w:rFonts w:ascii="Calibri" w:hAnsi="Calibri" w:cs="Calibri"/>
          <w:sz w:val="22"/>
          <w:szCs w:val="22"/>
          <w:lang w:val="en-US"/>
        </w:rPr>
        <w:t xml:space="preserve">Salah satu bentuk kepatuhan terhadap ketentuan perusahaan yang sudah tertanam dalam diri setiap karyawan memungkinkan mereka untuk menyesuaikan diri dengan aturan yang telah ditetapkan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author":[{"dropping-particle":"","family":"Pembelian","given":"Keputusan","non-dropping-particle":"","parse-names":false,"suffix":""},{"dropping-particle":"","family":"Skincare","given":"Natasha","non-dropping-particle":"","parse-names":false,"suffix":""}],"id":"ITEM-1","issue":"2","issued":{"date-parts":[["2023"]]},"page":"26-32","title":"Analisis Pengaruh Motivasi, Lingkungan Kerja, Gaya Kepemimpinan dan Disiplin Terhadap Produktivitas Kerja pada Karyawan Perbankan Swasta di Kota Batam","type":"article-journal","volume":"15"},"uris":["http://www.mendeley.com/documents/?uuid=e49621e2-3f3d-47ac-acde-8b0339649b03"]}],"mendeley":{"formattedCitation":"[9]","plainTextFormattedCitation":"[9]","previouslyFormattedCitation":"[9]"},"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[9]</w:t>
      </w:r>
      <w:r w:rsidRPr="00DA4400">
        <w:rPr>
          <w:rFonts w:ascii="Calibri" w:hAnsi="Calibri" w:cs="Calibri"/>
          <w:sz w:val="22"/>
          <w:szCs w:val="22"/>
          <w:lang w:val="en-US"/>
        </w:rPr>
        <w:fldChar w:fldCharType="end"/>
      </w:r>
      <w:r w:rsidRPr="00DA4400">
        <w:rPr>
          <w:rFonts w:ascii="Calibri" w:hAnsi="Calibri" w:cs="Calibri"/>
          <w:sz w:val="22"/>
          <w:szCs w:val="22"/>
          <w:lang w:val="en-US"/>
        </w:rPr>
        <w:t xml:space="preserve">. Untuk mencapai tujuan dan memenuhi standar dalam perusahaan [10]. Disiplin kerja adalah sikap di mana Karyawan mematuhi peraturan perusahaan dan aturan yang berlaku dalam menyelesaikan tugas[10]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{"citationItems":[{"id":"ITEM-1","itemData":{"DOI":"10.51877/jiar.v3i2.151","abstract":"Tujuan penelitian ini adalah untuk mengetahui pengaruh disiplin kerja dan motivasi kerja terhadap produktivitas karyawan pada PT. Awfa Smart Media Palembang. Teknik pengumpulan data dilakukan melalui kuisioner dan dokumentasi dengan jumlah responden sebanyak 50 orang. Teknik analisis yang digunakan dalam penelitian ini adalag regresi linier berganda. Variabel bebas yang digunakan dalam penelitian ini adalah disiplin kerja (X1) dan motivasi kerja (X2) dengan variabel terikatnya yaitu produktivitas karyawan (Y). Berdasarkan hasil pengujian disimpulkan bahwa baik secara serentak dan parsial terdapat pengaruh positif dan signifikan antara variabel disiplin dan motivasi kerja terhadap produktivitas karyawan. Untuk itu diharapkan kedisiplinan dan motivasi kerja yang ada pada perusahaan dipertahankan dan ditingkatkan agar lebih baik lagi dimasa yang akan datang.","author":[{"dropping-particle":"","family":"Winarsih","given":"Wiwin","non-dropping-particle":"","parse-names":false,"suffix":""},{"dropping-particle":"","family":"Veronica","given":"Aries","non-dropping-particle":"","parse-names":false,"suffix":""},{"dropping-particle":"","family":"Anggraini","given":"Amy","non-dropping-particle":"","parse-names":false,"suffix":""}],"container-title":"Jurnal Ilmiah Akuntansi Rahmaniyah","id":"ITEM-1","issue":"2","issued":{"date-parts":[["2020"]]},"page":"34","title":"Pengaruh Disiplin Kerja Dan Motivasi Kerja Terhadap Produktivitas Karyawan Pada Pt.Awfa Smart Media Palembang","type":"article-journal","volume":"3"},"uris":["http://www.mendeley.com/documents/?uuid=2ba7d974-2f8b-41f1-8346-de8da653e59f"]}],"mendeley":{"formattedCitation":"[13]","plainTextFormattedCitation":"[13]","previouslyFormattedCitation":"[13]"},"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[13]</w:t>
      </w:r>
      <w:r w:rsidRPr="00DA4400">
        <w:rPr>
          <w:rFonts w:ascii="Calibri" w:hAnsi="Calibri" w:cs="Calibri"/>
          <w:sz w:val="22"/>
          <w:szCs w:val="22"/>
          <w:lang w:val="en-US"/>
        </w:rPr>
        <w:fldChar w:fldCharType="end"/>
      </w:r>
      <w:r w:rsidRPr="00DA4400">
        <w:rPr>
          <w:rFonts w:ascii="Calibri" w:hAnsi="Calibri" w:cs="Calibri"/>
          <w:sz w:val="22"/>
          <w:szCs w:val="22"/>
          <w:lang w:val="en-US"/>
        </w:rPr>
        <w:t>. Terdapat indikator yang dipergunakan dalam pengukuran disiplin meliputi :</w:t>
      </w:r>
    </w:p>
    <w:p w14:paraId="18B9B124" w14:textId="77777777" w:rsidR="0000543B" w:rsidRPr="00DA4400" w:rsidRDefault="0000543B" w:rsidP="00DA4400">
      <w:pPr>
        <w:pStyle w:val="BodyText"/>
        <w:numPr>
          <w:ilvl w:val="0"/>
          <w:numId w:val="14"/>
        </w:numPr>
        <w:ind w:left="284" w:right="234" w:hanging="284"/>
        <w:contextualSpacing/>
        <w:jc w:val="both"/>
        <w:rPr>
          <w:rFonts w:ascii="Calibri" w:hAnsi="Calibri" w:cs="Calibri"/>
          <w:sz w:val="22"/>
          <w:szCs w:val="22"/>
          <w:lang w:val="fi-FI"/>
        </w:rPr>
      </w:pPr>
      <w:r w:rsidRPr="00DA4400">
        <w:rPr>
          <w:rFonts w:ascii="Calibri" w:hAnsi="Calibri" w:cs="Calibri"/>
          <w:sz w:val="22"/>
          <w:szCs w:val="22"/>
          <w:lang w:val="fi-FI"/>
        </w:rPr>
        <w:t xml:space="preserve">Sikap meliputi perasaan dan perilaku keberanian karyawan dalam memenuhi kewajiban mereka dan mematuhi peraturan perusahaan. </w:t>
      </w:r>
    </w:p>
    <w:p w14:paraId="26CD73DE" w14:textId="77777777" w:rsidR="0000543B" w:rsidRPr="00DA4400" w:rsidRDefault="0000543B" w:rsidP="00DA4400">
      <w:pPr>
        <w:pStyle w:val="BodyText"/>
        <w:numPr>
          <w:ilvl w:val="0"/>
          <w:numId w:val="14"/>
        </w:numPr>
        <w:ind w:left="284" w:right="234" w:hanging="284"/>
        <w:contextualSpacing/>
        <w:jc w:val="both"/>
        <w:rPr>
          <w:rFonts w:ascii="Calibri" w:hAnsi="Calibri" w:cs="Calibri"/>
          <w:sz w:val="22"/>
          <w:szCs w:val="22"/>
          <w:lang w:val="fi-FI"/>
        </w:rPr>
      </w:pPr>
      <w:r w:rsidRPr="00DA4400">
        <w:rPr>
          <w:rFonts w:ascii="Calibri" w:hAnsi="Calibri" w:cs="Calibri"/>
          <w:sz w:val="22"/>
          <w:szCs w:val="22"/>
          <w:lang w:val="fi-FI"/>
        </w:rPr>
        <w:t>Norma adalah aturan yang mengatur apa yang diizinkan dan dilarang oleh karyawan saat bekerja untuk perusahaan dan bagaimana bertindak.</w:t>
      </w:r>
    </w:p>
    <w:p w14:paraId="32E2D18F" w14:textId="77777777" w:rsidR="0000543B" w:rsidRPr="00DA4400" w:rsidRDefault="0000543B" w:rsidP="00DA4400">
      <w:pPr>
        <w:pStyle w:val="BodyText"/>
        <w:numPr>
          <w:ilvl w:val="0"/>
          <w:numId w:val="14"/>
        </w:numPr>
        <w:ind w:left="284" w:right="234" w:hanging="284"/>
        <w:contextualSpacing/>
        <w:jc w:val="both"/>
        <w:rPr>
          <w:rFonts w:ascii="Calibri" w:hAnsi="Calibri" w:cs="Calibri"/>
          <w:sz w:val="22"/>
          <w:szCs w:val="22"/>
          <w:lang w:val="fi-FI"/>
        </w:rPr>
      </w:pPr>
      <w:r w:rsidRPr="00DA4400">
        <w:rPr>
          <w:rFonts w:ascii="Calibri" w:hAnsi="Calibri" w:cs="Calibri"/>
          <w:sz w:val="22"/>
          <w:szCs w:val="22"/>
        </w:rPr>
        <w:t>Kemampuan untuk melaksanakan tugas dan mematuhi peraturan perusahaan merupakan definisi tanggung jawab.</w:t>
      </w:r>
    </w:p>
    <w:p w14:paraId="428E207C" w14:textId="77777777" w:rsidR="0000543B" w:rsidRPr="00DA4400" w:rsidRDefault="0000543B" w:rsidP="00DA4400">
      <w:pPr>
        <w:pStyle w:val="BodyText"/>
        <w:ind w:right="234" w:firstLine="709"/>
        <w:contextualSpacing/>
        <w:jc w:val="both"/>
        <w:rPr>
          <w:rFonts w:ascii="Calibri" w:hAnsi="Calibri" w:cs="Calibri"/>
          <w:sz w:val="22"/>
          <w:szCs w:val="22"/>
          <w:lang w:val="fi-FI"/>
        </w:rPr>
      </w:pPr>
      <w:r w:rsidRPr="00DA4400">
        <w:rPr>
          <w:rFonts w:ascii="Calibri" w:hAnsi="Calibri" w:cs="Calibri"/>
          <w:sz w:val="22"/>
          <w:szCs w:val="22"/>
          <w:lang w:val="fi-FI"/>
        </w:rPr>
        <w:t xml:space="preserve">Pada Hasil penelitian sebelumnya menunjukkan bahwa disiplin karyawan mempengaruhi produktivitas kerja, antara lain penelitian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{"citationItems":[{"id":"ITEM-1","itemData":{"DOI":"10.51877/jiar.v3i2.151","abstract":"Tujuan penelitian ini adalah untuk mengetahui pengaruh disiplin kerja dan motivasi kerja terhadap produktivitas karyawan pada PT. Awfa Smart Media Palembang. Teknik pengumpulan data dilakukan melalui kuisioner dan dokumentasi dengan jumlah responden sebanyak 50 orang. Teknik analisis yang digunakan dalam penelitian ini adalag regresi linier berganda. Variabel bebas yang digunakan dalam penelitian ini adalah disiplin kerja (X1) dan motivasi kerja (X2) dengan variabel terikatnya yaitu produktivitas karyawan (Y). Berdasarkan hasil pengujian disimpulkan bahwa baik secara serentak dan parsial terdapat pengaruh positif dan signifikan antara variabel disiplin dan motivasi kerja terhadap produktivitas karyawan. Untuk itu diharapkan kedisiplinan dan motivasi kerja yang ada pada perusahaan dipertahankan dan ditingkatkan agar lebih baik lagi dimasa yang akan datang.","author":[{"dropping-particle":"","family":"Winarsih","given":"Wiwin","non-dropping-particle":"","parse-names":false,"suffix":""},{"dropping-particle":"","family":"Veronica","given":"Aries","non-dropping-particle":"","parse-names":false,"suffix":""},{"dropping-particle":"","family":"Anggraini","given":"Amy","non-dropping-particle":"","parse-names":false,"suffix":""}],"container-title":"Jurnal Ilmiah Akuntansi Rahmaniyah","id":"ITEM-1","issue":"2","issued":{"date-parts":[["2020"]]},"page":"34","title":"Pengaruh Disiplin Kerja Dan Motivasi Kerja Terhadap Produktivitas Karyawan Pada Pt.Awfa Smart Media Palembang","type":"article-journal","volume":"3"},"uris":["http://www.mendeley.com/documents/?uuid=2ba7d974-2f8b-41f1-8346-de8da653e59f"]}],"mendeley":{"formattedCitation":"[13]","plainTextFormattedCitation":"[13]","previouslyFormattedCitation":"[13]"},"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[13]</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{"citationItems":[{"id":"ITEM-1","itemData":{"ISSN":"2476-8782","abstract":"Abstrak Studi ini bertujuan untuk mengetahui pengaruh lingkungan kerja dan motivasi kerja terhadap produktivitas kerja pengecatan pada karyawan CV. Puspa. Untuk mengetahui pengaruh simultan pekerjaan dan motivasi terhadap produktivitas kerja karyawan, dan untuk mengetahui pengaruh parsial wilayah kerja dan motivasi terhadap produktivitas kerja karyawan. Populasi dalam penelitian ini adalah seluruh karyawan CV. Puspa, dengan 76 personel. Desain penelitian ini menggunakan kuantitatif kausal. Penilaian yang digunakan adalah evaluasi regresi linier berganda. Hasilnya menegaskan bahwa (1) kerja dan motivasi kerja memiliki dampak yang luas terhadap produktivitas karyawan. (2) disiplin kerja berpengaruh luar biasa dan masif terhadap produktivitas kerja karyawan, dan (3) motivasi kerja berpengaruh luar biasa dan besar te</w:instrText>
      </w:r>
      <w:r w:rsidRPr="00DA4400">
        <w:rPr>
          <w:rFonts w:ascii="Calibri" w:hAnsi="Calibri" w:cs="Calibri"/>
          <w:sz w:val="22"/>
          <w:szCs w:val="22"/>
          <w:lang w:val="en-US"/>
        </w:rPr>
        <w:instrText>rhadap produktivitas kerja karyawan. Abstract This have a observe goals to observe the effect of vicinity and work motivation on worker work productivity at CV. Puspa. To decide the simultaneous effect of e</w:instrText>
      </w:r>
      <w:r w:rsidRPr="00DA4400">
        <w:rPr>
          <w:rFonts w:ascii="Calibri" w:hAnsi="Calibri" w:cs="Calibri"/>
          <w:sz w:val="22"/>
          <w:szCs w:val="22"/>
          <w:lang w:val="fi-FI"/>
        </w:rPr>
        <w:instrText>xertions place and artwork motivation on worker work productiveness, and to determine the partial impact of labor challenge and work motivation on employee paintings productivity. The population in this check were all personnel of CV. Puspa, with seventy six personnel. The studies layout used quantitative causal. The assessment used is multiple linear regression analysis. The results confirmed that (1) work area and work motivation had a extensive impact on employee productivity. (2) work subject has a advantageous and superb impact on employee work productivity, and (3) work motivation has a tremendous and sizeable effect on worker work productivity.","author":[{"dropping-particle":"","family":"Maisaroh","given":"R","non-dropping-particle":"","parse-names":false,"suffix":""},{"dropping-particle":"","family":"Suarmanayasa","given":"I N","non-dropping-particle":"","parse-names":false,"suffix":""}],"container-title":"Bisma: Jurnal Manajemen","id":"ITEM-1","issue":"1","issued":{"date-parts":[["2022"]]},"page":"134-140","title":"Pengaruh Disiplin Kerja Dan Motivasi Kerja Terhadap Produktivitas Kerja Karyawan Pada Cv. Puspa","type":"article-journal","volume":"8"},"uris":["http://www.mendeley.com/documents/?uuid=796f5cd9-fc60-44f6-a2de-5cc94df8a2b2"]}],"mendeley":{"formattedCitation":"[12]","plainTextFormattedCitation":"[12]","previouslyFormattedCitation":"[12]"},"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[12]</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Sebaliknya ada beberapa penelitian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{"citationItems":[{"id":"ITEM-1","itemData":{"DOI":"10.52353/ama.v11i1.160","ISSN":"1979-7400","abstract":"Tujuan penelitian ini adalah untuk menguji pengaruh disiplin kerja, motivasi kerja, etos kerja dan lingkungan kerja terhadap produktivitas kerja karyawan. Sampel dalam penelitian ini adalah karyawan bagian produksi di PT. Inko Java. Analisis data menggunakan analisis uji validitas, uji reliabilitas dan analisis regresi berganda. Pengujian hipotesis menggunakan uji t, uji F, dan koefisien determinasi. Hasil persamaan regresi dari penelitian yang dilakukan adalah Y = 3,495 + 0,151 X1 + 0,325 X2 + 0,122 X3-0,020 X4. Analisis setiap variabel menunjukan bahwa variabel disiplin kerja mempunyai t hitung 1,767 &lt; t tabel yaitu 1,99, variabel motivasi kerja mempunyai t hitung 5,047 &gt; t tabel yaitu 1,99, variabel etos kerja mempunyai t hitung 1,375 &lt; t tabel yaitu 1,99, dan variabel lingkungan kerja mempunyai t hitung-0,267","author":[{"dropping-particle":"","family":"Saleh","given":"Abdul Rachman","non-dropping-particle":"","parse-names":false,"suffix":""},{"dropping-particle":"","family":"Utomo","given":"Hardi","non-dropping-particle":"","parse-names":false,"suffix":""}],"container-title":"Among Makarti","id":"ITEM-1","issue":"1","issued":{"date-parts":[["2018"]]},"page":"28-50","title":"Pengaruh Disiplin Kerja, Motivasi Kerja, Etos Kerja Dan Lingkungan Kerja Terhadap Produktivitas Kerja Karyawan Bagian Produksi Di Pt. Inko Java Semarang","type":"article-journal","volume":"11"},"uris":["http://www.mendeley.com/documents/?uuid=ceb64fce-ad1f-4dc8-ac52-3642ffcb9dfc"]}],"mendeley":{"formattedCitation":"[11]","plainTextFormattedCitation":"[11]","previouslyFormattedCitation":"[11]"},"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[11]</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menunjukkan bahwa disiplin tidak mempengaruhi produktivitas karyawan.</w:t>
      </w:r>
    </w:p>
    <w:p w14:paraId="6180FE1A" w14:textId="77777777" w:rsidR="0000543B" w:rsidRPr="00DA4400" w:rsidRDefault="0000543B" w:rsidP="00DA4400">
      <w:pPr>
        <w:pStyle w:val="BodyText"/>
        <w:ind w:right="234"/>
        <w:contextualSpacing/>
        <w:jc w:val="both"/>
        <w:rPr>
          <w:rFonts w:ascii="Calibri" w:hAnsi="Calibri" w:cs="Calibri"/>
          <w:sz w:val="22"/>
          <w:szCs w:val="22"/>
          <w:lang w:val="fi-FI"/>
        </w:rPr>
      </w:pPr>
    </w:p>
    <w:p w14:paraId="2CA1091B" w14:textId="77777777" w:rsidR="0000543B" w:rsidRPr="00DA4400" w:rsidRDefault="0000543B" w:rsidP="00DA4400">
      <w:pPr>
        <w:pStyle w:val="BodyText"/>
        <w:numPr>
          <w:ilvl w:val="0"/>
          <w:numId w:val="4"/>
        </w:numPr>
        <w:ind w:left="284" w:right="234" w:hanging="284"/>
        <w:contextualSpacing/>
        <w:jc w:val="both"/>
        <w:rPr>
          <w:rFonts w:ascii="Calibri" w:hAnsi="Calibri" w:cs="Calibri"/>
          <w:sz w:val="22"/>
          <w:szCs w:val="22"/>
          <w:lang w:val="en-US"/>
        </w:rPr>
      </w:pPr>
      <w:r w:rsidRPr="00DA4400">
        <w:rPr>
          <w:rFonts w:ascii="Calibri" w:hAnsi="Calibri" w:cs="Calibri"/>
          <w:sz w:val="22"/>
          <w:szCs w:val="22"/>
          <w:lang w:val="en-US"/>
        </w:rPr>
        <w:t>Motivasi Kerja (X3)</w:t>
      </w:r>
    </w:p>
    <w:p w14:paraId="38E72C99" w14:textId="77777777" w:rsidR="0000543B" w:rsidRPr="00DA4400" w:rsidRDefault="0000543B" w:rsidP="00DA4400">
      <w:pPr>
        <w:pStyle w:val="BodyText"/>
        <w:ind w:right="234" w:firstLine="720"/>
        <w:contextualSpacing/>
        <w:jc w:val="both"/>
        <w:rPr>
          <w:rFonts w:ascii="Calibri" w:hAnsi="Calibri" w:cs="Calibri"/>
          <w:sz w:val="22"/>
          <w:szCs w:val="22"/>
          <w:lang w:val="en-US"/>
        </w:rPr>
      </w:pPr>
      <w:r w:rsidRPr="00DA4400">
        <w:rPr>
          <w:rFonts w:ascii="Calibri" w:hAnsi="Calibri" w:cs="Calibri"/>
          <w:sz w:val="22"/>
          <w:szCs w:val="22"/>
          <w:lang w:val="en-US"/>
        </w:rPr>
        <w:t>Motivasi kerja sebagai hal yang mendorong seseorang guna menyelesaikan tugas dengan semangat, keinginan, serta rasa tanggung jawab. Hal ini dapat menjadi pendorong bagi karyawan agar bekerja lebih giat, sehingga meningkatkan kinerja mereka dan efektivitas Perusahaan dengan menyeluruh. Adapun indikator yang digunakan dalam mengukur motivasi kerja meliputi:</w:t>
      </w:r>
    </w:p>
    <w:p w14:paraId="17A6B09E" w14:textId="77777777" w:rsidR="0000543B" w:rsidRPr="00DA4400" w:rsidRDefault="0000543B" w:rsidP="00DA4400">
      <w:pPr>
        <w:pStyle w:val="BodyText"/>
        <w:numPr>
          <w:ilvl w:val="1"/>
          <w:numId w:val="4"/>
        </w:numPr>
        <w:ind w:left="284" w:right="234" w:hanging="284"/>
        <w:contextualSpacing/>
        <w:jc w:val="both"/>
        <w:rPr>
          <w:rFonts w:ascii="Calibri" w:hAnsi="Calibri" w:cs="Calibri"/>
          <w:sz w:val="22"/>
          <w:szCs w:val="22"/>
          <w:lang w:val="en-US"/>
        </w:rPr>
      </w:pPr>
      <w:r w:rsidRPr="00DA4400">
        <w:rPr>
          <w:rFonts w:ascii="Calibri" w:hAnsi="Calibri" w:cs="Calibri"/>
          <w:sz w:val="22"/>
          <w:szCs w:val="22"/>
          <w:lang w:val="en-US"/>
        </w:rPr>
        <w:t xml:space="preserve">Kebutuhan akan prestasi merupakan dorongan individu dengan hal yang ampuh daripada yang telah mereka lakukan sebelumnya; </w:t>
      </w:r>
    </w:p>
    <w:p w14:paraId="70D2585D" w14:textId="77777777" w:rsidR="0000543B" w:rsidRPr="00DA4400" w:rsidRDefault="0000543B" w:rsidP="00DA4400">
      <w:pPr>
        <w:pStyle w:val="BodyText"/>
        <w:numPr>
          <w:ilvl w:val="1"/>
          <w:numId w:val="4"/>
        </w:numPr>
        <w:ind w:left="284" w:right="234" w:hanging="284"/>
        <w:contextualSpacing/>
        <w:jc w:val="both"/>
        <w:rPr>
          <w:rFonts w:ascii="Calibri" w:hAnsi="Calibri" w:cs="Calibri"/>
          <w:sz w:val="22"/>
          <w:szCs w:val="22"/>
          <w:lang w:val="fi-FI"/>
        </w:rPr>
      </w:pPr>
      <w:r w:rsidRPr="00DA4400">
        <w:rPr>
          <w:rFonts w:ascii="Calibri" w:hAnsi="Calibri" w:cs="Calibri"/>
          <w:sz w:val="22"/>
          <w:szCs w:val="22"/>
          <w:lang w:val="fi-FI"/>
        </w:rPr>
        <w:t xml:space="preserve">Kebutuhan akan afiliasi, yang berasal dari kecenderungan manusia untuk mencari kepastian dan persetujuan orang lain serta menunjukkan perhatian yang tulus </w:t>
      </w:r>
    </w:p>
    <w:p w14:paraId="5094E61D" w14:textId="77777777" w:rsidR="0000543B" w:rsidRPr="00DA4400" w:rsidRDefault="0000543B" w:rsidP="00DA4400">
      <w:pPr>
        <w:pStyle w:val="BodyText"/>
        <w:numPr>
          <w:ilvl w:val="1"/>
          <w:numId w:val="4"/>
        </w:numPr>
        <w:ind w:left="284" w:right="234" w:hanging="284"/>
        <w:contextualSpacing/>
        <w:jc w:val="both"/>
        <w:rPr>
          <w:rFonts w:ascii="Calibri" w:hAnsi="Calibri" w:cs="Calibri"/>
          <w:sz w:val="22"/>
          <w:szCs w:val="22"/>
          <w:lang w:val="fi-FI"/>
        </w:rPr>
      </w:pPr>
      <w:r w:rsidRPr="00DA4400">
        <w:rPr>
          <w:rFonts w:ascii="Calibri" w:hAnsi="Calibri" w:cs="Calibri"/>
          <w:sz w:val="22"/>
          <w:szCs w:val="22"/>
          <w:lang w:val="fi-FI"/>
        </w:rPr>
        <w:t>Kebutuhan akan kekuasaan, yang berasal dari keinginan untuk mengendalikan lingkup yang lebih besar daripada lingkup yang lebih kecil</w:t>
      </w:r>
    </w:p>
    <w:p w14:paraId="7B4CC9F6" w14:textId="77777777" w:rsidR="0000543B" w:rsidRPr="00DA4400" w:rsidRDefault="0000543B" w:rsidP="00DA4400">
      <w:pPr>
        <w:pStyle w:val="BodyText"/>
        <w:ind w:right="234" w:firstLine="709"/>
        <w:contextualSpacing/>
        <w:jc w:val="both"/>
        <w:rPr>
          <w:rFonts w:ascii="Calibri" w:hAnsi="Calibri" w:cs="Calibri"/>
          <w:sz w:val="22"/>
          <w:szCs w:val="22"/>
          <w:lang w:val="fi-FI"/>
        </w:rPr>
      </w:pPr>
      <w:r w:rsidRPr="00DA4400">
        <w:rPr>
          <w:rFonts w:ascii="Calibri" w:hAnsi="Calibri" w:cs="Calibri"/>
          <w:sz w:val="22"/>
          <w:szCs w:val="22"/>
          <w:lang w:val="fi-FI"/>
        </w:rPr>
        <w:t xml:space="preserve">Pada Studi sebelumnya menunjukkan bahwa motivasi kerja mempengaruhi produktivitas kerja pekerja, antara lain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{"citationItems":[{"id":"ITEM-1","itemData":{"abstract":"The purpose of this research is to identify how big the effect of working motivation and discipline on employee productivity of the quality control section in PT. Dahsheng, district of Balaraja, Tangerang Regency. Study this done with using primary data secondary data. Population in the study is the whole employee part quality registered controls as the employee remains at PT. Dahsheng. Samples were taken as many as 70 respondents with spread questionnaire to employee part quality control at PT. Dahsheng. The method of data analysis used a test of validity, reliability, correlation partial, correlation multiple, t-test, and f-test. It identifies that the motivation variable (X1) has an effect on the Productivity variable Employee (Y) with the value of 0.488, while Mark the influence of the Discipline variable Work (X2) is 0.347. As for from f test results, variable Motivation (X1) and Discipline Work (X2) present the influence with a value of 52.594. Research results in this prove that the variety of Motivation (X1) and Discipline Work (X2) collectively give significance to variable Productivity Employee (Y). Then results in the analysis of coefficient determination variable Motivation (X1) and Discipline work (X2) 61.1%","author":[{"dropping-particle":"","family":"Amalia","given":"Kiki Rizki","non-dropping-particle":"","parse-names":false,"suffix":""},{"dropping-particle":"","family":"Arsadi","given":"","non-dropping-particle":"","parse-names":false,"suffix":""}],"container-title":"Jurnal Penelitian, Pengembangan Ilmu Manajemen dan Akuntansi STIE Putra Perdana Indonesia","id":"ITEM-1","issue":"April 2022","issued":{"date-parts":[["2022"]]},"page":"2987-3011","title":"Pengaruh Motivasi dan Disiplin Kerja Terhadap  Produktivitas Karyawan Pada Bagian Quality Control PT. Dahsheng Kecamatan Balaraja, Kabupaten Tangerang","type":"article-journal","volume":"25"},"uris":["http://www.mendeley.com/documents/?uuid=01e1fea2-9184-4fa6-8784-573e959fca00"]}],"mendeley":{"formattedCitation":"[18]","plainTextFormattedCitation":"[18]","previouslyFormattedCitation":"[18]"},"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[18]</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{"citationItems":[{"id":"ITEM-1","itemData":{"abstract":"Penelitian ini bertujuan: 1) Untuk mengetahui pengaruh gaya kepemimpinan terhadap produktivitas kerja karyawanPT. Multi Guna Equipment, 2) Untuk mengetahui pengaruh motivasi terhadap produktivitas kerja karyawanPT. Multi Guna Equipment, 3) Untuk mengetahui pengaruh gaya kepemimpinan dan motivasi terhadap produktivitas kerja karyawanPT. Multi Guna Equipment.Metode penelitian yang digunakan adalah metode kuantitatif dengan pendekatan deskriptif, pendekatan komparatif dan pendekatan asosiatif dengan menggunakan kue</w:instrText>
      </w:r>
      <w:r w:rsidRPr="00DA4400">
        <w:rPr>
          <w:rFonts w:ascii="Calibri" w:hAnsi="Calibri" w:cs="Calibri"/>
          <w:sz w:val="22"/>
          <w:szCs w:val="22"/>
          <w:lang w:val="en-US"/>
        </w:rPr>
        <w:instrText>sioner sebagaialat pengumpulan data. Sampel yang diambil adalah karyawanPT. Multi Guna Equipmentsebanyak 30orang dari populasi sebanyak 48orang. Untuk menentukan jumlah sampel dengan rumus slovin dengan tingkat kesalahan 5%. Alat analisis yang digunakan adalah korelasi regresi.Dari hasil analisis, pengar</w:instrText>
      </w:r>
      <w:r w:rsidRPr="00DA4400">
        <w:rPr>
          <w:rFonts w:ascii="Calibri" w:hAnsi="Calibri" w:cs="Calibri"/>
          <w:sz w:val="22"/>
          <w:szCs w:val="22"/>
          <w:lang w:val="fi-FI"/>
        </w:rPr>
        <w:instrText>uh gaya kepemimpinan terhadap produktivitas kerja karyawanPT. Multi Guna Equipmentditentukan oleh kepemimpinan direktif, kepemimpinan suportif, kepemimpinan partisipatif dankepemimpinaberorientasi prestasi sebesar 0,8%. Pengaruh motivasi terhadap produktivitas kerja karyawanPT. Multi Guna Equipmentditentukan oleh kebutuhan fisiologis, kebutuhan akan rasa aman, kebutuhan sosial, kebutuhan akan penghargaan, dan kebutuhan aktualisasi diri sebesar 74,4%. Pengaruh gaya kepemimpinan dan motivasi terhadap produktivitas kerja karyawanPT. Multi Guna Equipmentditentukan oleh kemampuan, meningkatkan hasil yang dicapai, semangat kerja, pengembangan diri, mutu dan efisiensi sebesar 74,4%","author":[{"dropping-particle":"","family":"Sihombing","given":"Iin Nur Indrayani","non-dropping-particle":"","parse-names":false,"suffix":""}],"container-title":"Journal Of Innovation Research and Knowledge","id":"ITEM-1","issue":"10","issued":{"date-parts":[["2022"]]},"page":"1421-1428","title":"PENGARUH GAYA KEPEMIMPINAN DAN MOTIVASI KERJA TERHADAP PRODUKTIVITAS KERJA KARYAWAN PT. MULTI GUNA EQUIPMENT | Journal of Innovation Research and Knowledge","type":"article-journal","volume":"1"},"uris":["http://www.mendeley.com/documents/?uuid=2a0920ec-b5eb-44d3-96fc-0001a48b9a22"]}],"mendeley":{"formattedCitation":"[7]","plainTextFormattedCitation":"[7]","previouslyFormattedCitation":"[7]"},"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[7]</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Sebaliknya ada beberapa penelitian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{"citationItems":[{"id":"ITEM-1","itemData":{"abstract":"In achieving goals, companies need reliable human resources and are able to show quality work productivity. This purpose of this study to determine the effect of work discipline, work facilities, and work motivation on the work productivity of PLN UP3 Tanjung Karang. The number of samples for this quantitative research method was 40 respondents. Coefficient of determinatiion, partially test &amp; simultaneous test, multiple linear regreesion models and hyphotesis test are the analytical techniques research used. The results showed that if the t test (partial) stated that work discipline and work facilities had a positive and significant effect on employee work productivity, work motivation had no effect on work productivity. While the F test has the result that simultaneously states work discipline, facilities, and motivation jointly affect the work productivity of PLN UP3 Tanjung Karangi employees. Analysis of the coefficient of determination explains that work discipline, work facilities, work motivation affect the work productivity of employees at PLN UP3 Tanjung Karang by 36,1%.","author":[{"dropping-particle":"","family":"Maharani","given":"Alfina","non-dropping-particle":"","parse-names":false,"suffix":""},{"dropping-particle":"","family":"Alam","given":"Iskandar Ali","non-dropping-particle":"","parse-names":false,"suffix":""}],"container-title":"JAMBUR : Jurnal Ilmiah Manajemen dan Bisnis","id":"ITEM-1","issue":"1","issued":{"date-parts":[["2023"]]},"page":"292-298","title":"Pengaruh Disiplin, Fasilitas, Motivasi Terhadap Produktivitas Kerja Pegawai Pt. Pln Up3 Tanjung Karang","type":"article-journal","volume":"6"},"uris":["http://www.mendeley.com/documents/?uuid=ac447b0e-de67-49cd-89f2-465865c4b6e5"]}],"mendeley":{"formattedCitation":"[14]","plainTextFormattedCitation":"[14]","previouslyFormattedCitation":"[14]"},"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[14]</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menunjukkan bahwa Motivasi kerja karyawan tidak memengaruhi tingkat produktivitas kerja mereka.</w:t>
      </w:r>
    </w:p>
    <w:p w14:paraId="7E5E11BC" w14:textId="77777777" w:rsidR="00461A4C" w:rsidRPr="00DA4400" w:rsidRDefault="00461A4C" w:rsidP="00DA4400">
      <w:pPr>
        <w:pStyle w:val="Heading1"/>
        <w:tabs>
          <w:tab w:val="left" w:pos="0"/>
        </w:tabs>
        <w:spacing w:before="0"/>
        <w:contextualSpacing/>
        <w:jc w:val="both"/>
        <w:rPr>
          <w:rFonts w:ascii="Calibri" w:hAnsi="Calibri" w:cs="Calibri"/>
          <w:b/>
          <w:bCs/>
          <w:color w:val="000000" w:themeColor="text1"/>
          <w:sz w:val="22"/>
          <w:szCs w:val="22"/>
        </w:rPr>
      </w:pPr>
    </w:p>
    <w:p w14:paraId="59F36A67" w14:textId="1549248E" w:rsidR="0000543B" w:rsidRPr="00DA4400" w:rsidRDefault="00461A4C" w:rsidP="00DA4400">
      <w:pPr>
        <w:pStyle w:val="Heading1"/>
        <w:numPr>
          <w:ilvl w:val="0"/>
          <w:numId w:val="17"/>
        </w:numPr>
        <w:spacing w:before="0"/>
        <w:ind w:left="284" w:hanging="284"/>
        <w:contextualSpacing/>
        <w:jc w:val="both"/>
        <w:rPr>
          <w:rFonts w:ascii="Calibri" w:hAnsi="Calibri" w:cs="Calibri"/>
          <w:b/>
          <w:bCs/>
          <w:color w:val="000000" w:themeColor="text1"/>
          <w:sz w:val="22"/>
          <w:szCs w:val="22"/>
        </w:rPr>
      </w:pPr>
      <w:r w:rsidRPr="00DA4400">
        <w:rPr>
          <w:rFonts w:ascii="Calibri" w:hAnsi="Calibri" w:cs="Calibri"/>
          <w:b/>
          <w:bCs/>
          <w:color w:val="000000" w:themeColor="text1"/>
          <w:sz w:val="22"/>
          <w:szCs w:val="22"/>
        </w:rPr>
        <w:t>Metode Penelitian</w:t>
      </w:r>
    </w:p>
    <w:p w14:paraId="6A45D72B" w14:textId="77777777" w:rsidR="0000543B" w:rsidRPr="00DA4400" w:rsidRDefault="0000543B" w:rsidP="00DA4400">
      <w:pPr>
        <w:pStyle w:val="BodyText"/>
        <w:ind w:right="236"/>
        <w:contextualSpacing/>
        <w:jc w:val="both"/>
        <w:rPr>
          <w:rFonts w:ascii="Calibri" w:hAnsi="Calibri" w:cs="Calibri"/>
          <w:b/>
          <w:bCs/>
          <w:sz w:val="22"/>
          <w:szCs w:val="22"/>
        </w:rPr>
      </w:pPr>
      <w:r w:rsidRPr="00DA4400">
        <w:rPr>
          <w:rFonts w:ascii="Calibri" w:hAnsi="Calibri" w:cs="Calibri"/>
          <w:b/>
          <w:bCs/>
          <w:sz w:val="22"/>
          <w:szCs w:val="22"/>
        </w:rPr>
        <w:t>Jenis Penelitian</w:t>
      </w:r>
    </w:p>
    <w:p w14:paraId="145C8017" w14:textId="77777777" w:rsidR="0000543B" w:rsidRPr="00DA4400" w:rsidRDefault="0000543B" w:rsidP="00DA4400">
      <w:pPr>
        <w:pStyle w:val="BodyText"/>
        <w:ind w:right="236" w:firstLine="720"/>
        <w:contextualSpacing/>
        <w:jc w:val="both"/>
        <w:rPr>
          <w:rFonts w:ascii="Calibri" w:hAnsi="Calibri" w:cs="Calibri"/>
          <w:sz w:val="22"/>
          <w:szCs w:val="22"/>
        </w:rPr>
      </w:pPr>
      <w:r w:rsidRPr="00DA4400">
        <w:rPr>
          <w:rFonts w:ascii="Calibri" w:hAnsi="Calibri" w:cs="Calibri"/>
          <w:sz w:val="22"/>
          <w:szCs w:val="22"/>
        </w:rPr>
        <w:t>Pada Setiap langkah dalam pengumpulan data, analisis, dan interpretasi hasilnya didasarkan pada angka karenaStudi ini menggunakan teknik kuantitatif. Data yang dikumpulkan dari kuisioner yang dibagikan kepada responden dikenal sebagai data primer. Dua variabel digunakan: variabel dependen dan variabel independen. Dalam studi ini, faktor-faktor seperti gaya kepemimpinan, disiplin, dan motivasi untuk bekerja sendiri bergantung pada seberapa produktif karyawan.</w:t>
      </w:r>
    </w:p>
    <w:p w14:paraId="730D6E70" w14:textId="77777777" w:rsidR="00E35E5D" w:rsidRPr="00DA4400" w:rsidRDefault="00E35E5D" w:rsidP="00DA4400">
      <w:pPr>
        <w:pStyle w:val="BodyText"/>
        <w:ind w:right="236" w:firstLine="720"/>
        <w:contextualSpacing/>
        <w:jc w:val="both"/>
        <w:rPr>
          <w:rFonts w:ascii="Calibri" w:hAnsi="Calibri" w:cs="Calibri"/>
          <w:sz w:val="22"/>
          <w:szCs w:val="22"/>
        </w:rPr>
      </w:pPr>
    </w:p>
    <w:p w14:paraId="3BAAA24F" w14:textId="77777777" w:rsidR="0000543B" w:rsidRPr="00DA4400" w:rsidRDefault="0000543B" w:rsidP="00DA4400">
      <w:pPr>
        <w:pStyle w:val="BodyText"/>
        <w:ind w:right="236"/>
        <w:contextualSpacing/>
        <w:jc w:val="both"/>
        <w:rPr>
          <w:rFonts w:ascii="Calibri" w:hAnsi="Calibri" w:cs="Calibri"/>
          <w:b/>
          <w:bCs/>
          <w:sz w:val="22"/>
          <w:szCs w:val="22"/>
        </w:rPr>
      </w:pPr>
      <w:r w:rsidRPr="00DA4400">
        <w:rPr>
          <w:rFonts w:ascii="Calibri" w:hAnsi="Calibri" w:cs="Calibri"/>
          <w:b/>
          <w:bCs/>
          <w:sz w:val="22"/>
          <w:szCs w:val="22"/>
        </w:rPr>
        <w:t>Kerangka Konseptual</w:t>
      </w:r>
    </w:p>
    <w:p w14:paraId="1C219422" w14:textId="77777777" w:rsidR="0000543B" w:rsidRPr="00DA4400" w:rsidRDefault="0000543B" w:rsidP="00DA4400">
      <w:pPr>
        <w:pStyle w:val="BodyText"/>
        <w:ind w:right="236"/>
        <w:contextualSpacing/>
        <w:jc w:val="both"/>
        <w:rPr>
          <w:rFonts w:ascii="Calibri" w:hAnsi="Calibri" w:cs="Calibri"/>
          <w:b/>
          <w:bCs/>
          <w:sz w:val="22"/>
          <w:szCs w:val="22"/>
        </w:rPr>
      </w:pPr>
      <w:r w:rsidRPr="00DA4400">
        <w:rPr>
          <w:rFonts w:ascii="Calibri" w:hAnsi="Calibri" w:cs="Calibri"/>
          <w:b/>
          <w:bCs/>
          <w:noProof/>
          <w:sz w:val="22"/>
          <w:szCs w:val="22"/>
          <w14:ligatures w14:val="standardContextual"/>
        </w:rPr>
        <mc:AlternateContent>
          <mc:Choice Requires="wpg">
            <w:drawing>
              <wp:anchor distT="0" distB="0" distL="114300" distR="114300" simplePos="0" relativeHeight="251659264" behindDoc="0" locked="0" layoutInCell="1" allowOverlap="1" wp14:anchorId="1300A12B" wp14:editId="1A33AA91">
                <wp:simplePos x="0" y="0"/>
                <wp:positionH relativeFrom="column">
                  <wp:posOffset>292345</wp:posOffset>
                </wp:positionH>
                <wp:positionV relativeFrom="paragraph">
                  <wp:posOffset>46118</wp:posOffset>
                </wp:positionV>
                <wp:extent cx="5629523" cy="2019632"/>
                <wp:effectExtent l="0" t="0" r="28575" b="19050"/>
                <wp:wrapNone/>
                <wp:docPr id="1021510543" name="Grup 26"/>
                <wp:cNvGraphicFramePr/>
                <a:graphic xmlns:a="http://schemas.openxmlformats.org/drawingml/2006/main">
                  <a:graphicData uri="http://schemas.microsoft.com/office/word/2010/wordprocessingGroup">
                    <wpg:wgp>
                      <wpg:cNvGrpSpPr/>
                      <wpg:grpSpPr>
                        <a:xfrm>
                          <a:off x="0" y="0"/>
                          <a:ext cx="5629523" cy="2019632"/>
                          <a:chOff x="0" y="-109299"/>
                          <a:chExt cx="5578213" cy="2382715"/>
                        </a:xfrm>
                      </wpg:grpSpPr>
                      <wps:wsp>
                        <wps:cNvPr id="1792290431" name="Text Box 2"/>
                        <wps:cNvSpPr txBox="1">
                          <a:spLocks noChangeArrowheads="1"/>
                        </wps:cNvSpPr>
                        <wps:spPr bwMode="auto">
                          <a:xfrm>
                            <a:off x="2564287" y="690779"/>
                            <a:ext cx="498261" cy="317500"/>
                          </a:xfrm>
                          <a:prstGeom prst="rect">
                            <a:avLst/>
                          </a:prstGeom>
                          <a:solidFill>
                            <a:srgbClr val="FFFFFF"/>
                          </a:solidFill>
                          <a:ln w="9525">
                            <a:noFill/>
                            <a:miter lim="800000"/>
                            <a:headEnd/>
                            <a:tailEnd/>
                          </a:ln>
                        </wps:spPr>
                        <wps:txbx>
                          <w:txbxContent>
                            <w:p w14:paraId="3DFFD858" w14:textId="77777777" w:rsidR="0000543B" w:rsidRDefault="0000543B" w:rsidP="0000543B">
                              <w:r>
                                <w:t>H2</w:t>
                              </w:r>
                            </w:p>
                          </w:txbxContent>
                        </wps:txbx>
                        <wps:bodyPr rot="0" vert="horz" wrap="square" lIns="91440" tIns="45720" rIns="91440" bIns="45720" anchor="t" anchorCtr="0">
                          <a:noAutofit/>
                        </wps:bodyPr>
                      </wps:wsp>
                      <wps:wsp>
                        <wps:cNvPr id="280465502" name="Text Box 2"/>
                        <wps:cNvSpPr txBox="1">
                          <a:spLocks noChangeArrowheads="1"/>
                        </wps:cNvSpPr>
                        <wps:spPr bwMode="auto">
                          <a:xfrm>
                            <a:off x="2615633" y="1136871"/>
                            <a:ext cx="506576" cy="318217"/>
                          </a:xfrm>
                          <a:prstGeom prst="rect">
                            <a:avLst/>
                          </a:prstGeom>
                          <a:solidFill>
                            <a:srgbClr val="FFFFFF"/>
                          </a:solidFill>
                          <a:ln w="9525">
                            <a:noFill/>
                            <a:miter lim="800000"/>
                            <a:headEnd/>
                            <a:tailEnd/>
                          </a:ln>
                        </wps:spPr>
                        <wps:txbx>
                          <w:txbxContent>
                            <w:p w14:paraId="05F9FA49" w14:textId="77777777" w:rsidR="0000543B" w:rsidRDefault="0000543B" w:rsidP="0000543B">
                              <w:r>
                                <w:t>H3</w:t>
                              </w:r>
                            </w:p>
                          </w:txbxContent>
                        </wps:txbx>
                        <wps:bodyPr rot="0" vert="horz" wrap="square" lIns="91440" tIns="45720" rIns="91440" bIns="45720" anchor="t" anchorCtr="0">
                          <a:noAutofit/>
                        </wps:bodyPr>
                      </wps:wsp>
                      <wps:wsp>
                        <wps:cNvPr id="1712264685" name="Text Box 2"/>
                        <wps:cNvSpPr txBox="1">
                          <a:spLocks noChangeArrowheads="1"/>
                        </wps:cNvSpPr>
                        <wps:spPr bwMode="auto">
                          <a:xfrm>
                            <a:off x="2479952" y="1868141"/>
                            <a:ext cx="406373" cy="326420"/>
                          </a:xfrm>
                          <a:prstGeom prst="rect">
                            <a:avLst/>
                          </a:prstGeom>
                          <a:solidFill>
                            <a:srgbClr val="FFFFFF"/>
                          </a:solidFill>
                          <a:ln w="9525">
                            <a:noFill/>
                            <a:miter lim="800000"/>
                            <a:headEnd/>
                            <a:tailEnd/>
                          </a:ln>
                        </wps:spPr>
                        <wps:txbx>
                          <w:txbxContent>
                            <w:p w14:paraId="3934706C" w14:textId="77777777" w:rsidR="0000543B" w:rsidRDefault="0000543B" w:rsidP="0000543B">
                              <w:r>
                                <w:t>H4</w:t>
                              </w:r>
                              <w:r w:rsidRPr="00BB5145">
                                <w:t xml:space="preserve"> </w:t>
                              </w:r>
                            </w:p>
                          </w:txbxContent>
                        </wps:txbx>
                        <wps:bodyPr rot="0" vert="horz" wrap="square" lIns="91440" tIns="45720" rIns="91440" bIns="45720" anchor="t" anchorCtr="0">
                          <a:noAutofit/>
                        </wps:bodyPr>
                      </wps:wsp>
                      <wps:wsp>
                        <wps:cNvPr id="741154080" name="Text Box 2"/>
                        <wps:cNvSpPr txBox="1">
                          <a:spLocks noChangeArrowheads="1"/>
                        </wps:cNvSpPr>
                        <wps:spPr bwMode="auto">
                          <a:xfrm>
                            <a:off x="2846568" y="357809"/>
                            <a:ext cx="504338" cy="317500"/>
                          </a:xfrm>
                          <a:prstGeom prst="rect">
                            <a:avLst/>
                          </a:prstGeom>
                          <a:solidFill>
                            <a:srgbClr val="FFFFFF"/>
                          </a:solidFill>
                          <a:ln w="9525">
                            <a:noFill/>
                            <a:miter lim="800000"/>
                            <a:headEnd/>
                            <a:tailEnd/>
                          </a:ln>
                        </wps:spPr>
                        <wps:txbx>
                          <w:txbxContent>
                            <w:p w14:paraId="7435866D" w14:textId="77777777" w:rsidR="0000543B" w:rsidRDefault="0000543B" w:rsidP="0000543B">
                              <w:r>
                                <w:t>H1</w:t>
                              </w:r>
                            </w:p>
                          </w:txbxContent>
                        </wps:txbx>
                        <wps:bodyPr rot="0" vert="horz" wrap="square" lIns="91440" tIns="45720" rIns="91440" bIns="45720" anchor="t" anchorCtr="0">
                          <a:noAutofit/>
                        </wps:bodyPr>
                      </wps:wsp>
                      <wpg:grpSp>
                        <wpg:cNvPr id="532883494" name="Group 18"/>
                        <wpg:cNvGrpSpPr/>
                        <wpg:grpSpPr>
                          <a:xfrm>
                            <a:off x="0" y="-109299"/>
                            <a:ext cx="5578213" cy="2382715"/>
                            <a:chOff x="0" y="-156625"/>
                            <a:chExt cx="6379863" cy="3414420"/>
                          </a:xfrm>
                        </wpg:grpSpPr>
                        <wps:wsp>
                          <wps:cNvPr id="1560791717" name="Straight Connector 8"/>
                          <wps:cNvCnPr/>
                          <wps:spPr>
                            <a:xfrm flipH="1">
                              <a:off x="0" y="373712"/>
                              <a:ext cx="399143" cy="0"/>
                            </a:xfrm>
                            <a:prstGeom prst="line">
                              <a:avLst/>
                            </a:prstGeom>
                          </wps:spPr>
                          <wps:style>
                            <a:lnRef idx="1">
                              <a:schemeClr val="dk1"/>
                            </a:lnRef>
                            <a:fillRef idx="0">
                              <a:schemeClr val="dk1"/>
                            </a:fillRef>
                            <a:effectRef idx="0">
                              <a:schemeClr val="dk1"/>
                            </a:effectRef>
                            <a:fontRef idx="minor">
                              <a:schemeClr val="tx1"/>
                            </a:fontRef>
                          </wps:style>
                          <wps:bodyPr/>
                        </wps:wsp>
                        <wpg:grpSp>
                          <wpg:cNvPr id="654359309" name="Group 17"/>
                          <wpg:cNvGrpSpPr/>
                          <wpg:grpSpPr>
                            <a:xfrm>
                              <a:off x="0" y="-156625"/>
                              <a:ext cx="6379863" cy="3414420"/>
                              <a:chOff x="0" y="-156625"/>
                              <a:chExt cx="6379863" cy="3414420"/>
                            </a:xfrm>
                          </wpg:grpSpPr>
                          <wps:wsp>
                            <wps:cNvPr id="801277972" name="Oval 1"/>
                            <wps:cNvSpPr/>
                            <wps:spPr>
                              <a:xfrm>
                                <a:off x="4190337" y="798788"/>
                                <a:ext cx="2189526" cy="1033723"/>
                              </a:xfrm>
                              <a:prstGeom prst="ellipse">
                                <a:avLst/>
                              </a:prstGeom>
                            </wps:spPr>
                            <wps:style>
                              <a:lnRef idx="2">
                                <a:schemeClr val="dk1"/>
                              </a:lnRef>
                              <a:fillRef idx="1">
                                <a:schemeClr val="lt1"/>
                              </a:fillRef>
                              <a:effectRef idx="0">
                                <a:schemeClr val="dk1"/>
                              </a:effectRef>
                              <a:fontRef idx="minor">
                                <a:schemeClr val="dk1"/>
                              </a:fontRef>
                            </wps:style>
                            <wps:txbx>
                              <w:txbxContent>
                                <w:p w14:paraId="0991163A" w14:textId="77777777" w:rsidR="0000543B" w:rsidRPr="00FB2447" w:rsidRDefault="0000543B" w:rsidP="0000543B">
                                  <w:pPr>
                                    <w:jc w:val="center"/>
                                    <w:rPr>
                                      <w:sz w:val="20"/>
                                      <w:szCs w:val="20"/>
                                    </w:rPr>
                                  </w:pPr>
                                  <w:r w:rsidRPr="00FB2447">
                                    <w:rPr>
                                      <w:sz w:val="20"/>
                                      <w:szCs w:val="20"/>
                                    </w:rPr>
                                    <w:t>Produktivitas Kerja Karyawan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99367727" name="Group 16"/>
                            <wpg:cNvGrpSpPr/>
                            <wpg:grpSpPr>
                              <a:xfrm>
                                <a:off x="0" y="-156625"/>
                                <a:ext cx="5339691" cy="3414420"/>
                                <a:chOff x="0" y="-156625"/>
                                <a:chExt cx="5341257" cy="3414420"/>
                              </a:xfrm>
                            </wpg:grpSpPr>
                            <wps:wsp>
                              <wps:cNvPr id="1908428843" name="Oval 1"/>
                              <wps:cNvSpPr/>
                              <wps:spPr>
                                <a:xfrm>
                                  <a:off x="397565" y="1979875"/>
                                  <a:ext cx="2189526" cy="780176"/>
                                </a:xfrm>
                                <a:prstGeom prst="ellipse">
                                  <a:avLst/>
                                </a:prstGeom>
                              </wps:spPr>
                              <wps:style>
                                <a:lnRef idx="2">
                                  <a:schemeClr val="dk1"/>
                                </a:lnRef>
                                <a:fillRef idx="1">
                                  <a:schemeClr val="lt1"/>
                                </a:fillRef>
                                <a:effectRef idx="0">
                                  <a:schemeClr val="dk1"/>
                                </a:effectRef>
                                <a:fontRef idx="minor">
                                  <a:schemeClr val="dk1"/>
                                </a:fontRef>
                              </wps:style>
                              <wps:txbx>
                                <w:txbxContent>
                                  <w:p w14:paraId="2BC4658E" w14:textId="77777777" w:rsidR="0000543B" w:rsidRPr="00FB2447" w:rsidRDefault="0000543B" w:rsidP="0000543B">
                                    <w:pPr>
                                      <w:jc w:val="center"/>
                                      <w:rPr>
                                        <w:sz w:val="20"/>
                                        <w:szCs w:val="20"/>
                                      </w:rPr>
                                    </w:pPr>
                                    <w:r w:rsidRPr="00FB2447">
                                      <w:rPr>
                                        <w:sz w:val="20"/>
                                        <w:szCs w:val="20"/>
                                      </w:rPr>
                                      <w:t>Motivasi Kerja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551582" name="Oval 1"/>
                              <wps:cNvSpPr/>
                              <wps:spPr>
                                <a:xfrm>
                                  <a:off x="397565" y="962108"/>
                                  <a:ext cx="2189526" cy="780176"/>
                                </a:xfrm>
                                <a:prstGeom prst="ellipse">
                                  <a:avLst/>
                                </a:prstGeom>
                              </wps:spPr>
                              <wps:style>
                                <a:lnRef idx="2">
                                  <a:schemeClr val="dk1"/>
                                </a:lnRef>
                                <a:fillRef idx="1">
                                  <a:schemeClr val="lt1"/>
                                </a:fillRef>
                                <a:effectRef idx="0">
                                  <a:schemeClr val="dk1"/>
                                </a:effectRef>
                                <a:fontRef idx="minor">
                                  <a:schemeClr val="dk1"/>
                                </a:fontRef>
                              </wps:style>
                              <wps:txbx>
                                <w:txbxContent>
                                  <w:p w14:paraId="3BDA6C0A" w14:textId="77777777" w:rsidR="0000543B" w:rsidRPr="00FB2447" w:rsidRDefault="0000543B" w:rsidP="0000543B">
                                    <w:pPr>
                                      <w:jc w:val="center"/>
                                      <w:rPr>
                                        <w:sz w:val="20"/>
                                        <w:szCs w:val="20"/>
                                      </w:rPr>
                                    </w:pPr>
                                    <w:r w:rsidRPr="00FB2447">
                                      <w:rPr>
                                        <w:sz w:val="20"/>
                                        <w:szCs w:val="20"/>
                                      </w:rPr>
                                      <w:t>Disiplin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500523" name="Oval 1"/>
                              <wps:cNvSpPr/>
                              <wps:spPr>
                                <a:xfrm>
                                  <a:off x="294382" y="-156625"/>
                                  <a:ext cx="2292708" cy="1045982"/>
                                </a:xfrm>
                                <a:prstGeom prst="ellipse">
                                  <a:avLst/>
                                </a:prstGeom>
                              </wps:spPr>
                              <wps:style>
                                <a:lnRef idx="2">
                                  <a:schemeClr val="dk1"/>
                                </a:lnRef>
                                <a:fillRef idx="1">
                                  <a:schemeClr val="lt1"/>
                                </a:fillRef>
                                <a:effectRef idx="0">
                                  <a:schemeClr val="dk1"/>
                                </a:effectRef>
                                <a:fontRef idx="minor">
                                  <a:schemeClr val="dk1"/>
                                </a:fontRef>
                              </wps:style>
                              <wps:txbx>
                                <w:txbxContent>
                                  <w:p w14:paraId="6610A5C1" w14:textId="77777777" w:rsidR="0000543B" w:rsidRPr="00FB2447" w:rsidRDefault="0000543B" w:rsidP="0000543B">
                                    <w:pPr>
                                      <w:jc w:val="center"/>
                                      <w:rPr>
                                        <w:sz w:val="20"/>
                                        <w:szCs w:val="20"/>
                                      </w:rPr>
                                    </w:pPr>
                                    <w:r w:rsidRPr="00FB2447">
                                      <w:rPr>
                                        <w:sz w:val="20"/>
                                        <w:szCs w:val="20"/>
                                      </w:rPr>
                                      <w:t xml:space="preserve">Gaya Kepemimpinan </w:t>
                                    </w:r>
                                    <w:r>
                                      <w:rPr>
                                        <w:sz w:val="20"/>
                                        <w:szCs w:val="20"/>
                                      </w:rPr>
                                      <w:t xml:space="preserve"> Transformasional </w:t>
                                    </w:r>
                                    <w:r w:rsidRPr="00FB2447">
                                      <w:rPr>
                                        <w:sz w:val="20"/>
                                        <w:szCs w:val="20"/>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2726409" name="Straight Arrow Connector 3"/>
                              <wps:cNvCnPr/>
                              <wps:spPr>
                                <a:xfrm>
                                  <a:off x="2584174" y="381663"/>
                                  <a:ext cx="1602377" cy="9543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1469718" name="Straight Arrow Connector 4"/>
                              <wps:cNvCnPr/>
                              <wps:spPr>
                                <a:xfrm flipV="1">
                                  <a:off x="2584174" y="1332506"/>
                                  <a:ext cx="1602105" cy="223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1291022" name="Straight Arrow Connector 5"/>
                              <wps:cNvCnPr/>
                              <wps:spPr>
                                <a:xfrm flipV="1">
                                  <a:off x="2584174" y="1358017"/>
                                  <a:ext cx="1603828" cy="1008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94873027" name="Straight Connector 8"/>
                              <wps:cNvCnPr/>
                              <wps:spPr>
                                <a:xfrm flipH="1">
                                  <a:off x="0" y="1351722"/>
                                  <a:ext cx="399143" cy="0"/>
                                </a:xfrm>
                                <a:prstGeom prst="line">
                                  <a:avLst/>
                                </a:prstGeom>
                              </wps:spPr>
                              <wps:style>
                                <a:lnRef idx="1">
                                  <a:schemeClr val="dk1"/>
                                </a:lnRef>
                                <a:fillRef idx="0">
                                  <a:schemeClr val="dk1"/>
                                </a:fillRef>
                                <a:effectRef idx="0">
                                  <a:schemeClr val="dk1"/>
                                </a:effectRef>
                                <a:fontRef idx="minor">
                                  <a:schemeClr val="tx1"/>
                                </a:fontRef>
                              </wps:style>
                              <wps:bodyPr/>
                            </wps:wsp>
                            <wps:wsp>
                              <wps:cNvPr id="1092654490" name="Straight Connector 8"/>
                              <wps:cNvCnPr/>
                              <wps:spPr>
                                <a:xfrm flipH="1">
                                  <a:off x="0" y="2361538"/>
                                  <a:ext cx="399143" cy="0"/>
                                </a:xfrm>
                                <a:prstGeom prst="line">
                                  <a:avLst/>
                                </a:prstGeom>
                              </wps:spPr>
                              <wps:style>
                                <a:lnRef idx="1">
                                  <a:schemeClr val="dk1"/>
                                </a:lnRef>
                                <a:fillRef idx="0">
                                  <a:schemeClr val="dk1"/>
                                </a:fillRef>
                                <a:effectRef idx="0">
                                  <a:schemeClr val="dk1"/>
                                </a:effectRef>
                                <a:fontRef idx="minor">
                                  <a:schemeClr val="tx1"/>
                                </a:fontRef>
                              </wps:style>
                              <wps:bodyPr/>
                            </wps:wsp>
                            <wps:wsp>
                              <wps:cNvPr id="1991488967" name="Straight Connector 9"/>
                              <wps:cNvCnPr/>
                              <wps:spPr>
                                <a:xfrm>
                                  <a:off x="0" y="381663"/>
                                  <a:ext cx="0" cy="1981200"/>
                                </a:xfrm>
                                <a:prstGeom prst="line">
                                  <a:avLst/>
                                </a:prstGeom>
                              </wps:spPr>
                              <wps:style>
                                <a:lnRef idx="1">
                                  <a:schemeClr val="dk1"/>
                                </a:lnRef>
                                <a:fillRef idx="0">
                                  <a:schemeClr val="dk1"/>
                                </a:fillRef>
                                <a:effectRef idx="0">
                                  <a:schemeClr val="dk1"/>
                                </a:effectRef>
                                <a:fontRef idx="minor">
                                  <a:schemeClr val="tx1"/>
                                </a:fontRef>
                              </wps:style>
                              <wps:bodyPr/>
                            </wps:wsp>
                            <wps:wsp>
                              <wps:cNvPr id="1731114432" name="Straight Connector 13"/>
                              <wps:cNvCnPr/>
                              <wps:spPr>
                                <a:xfrm>
                                  <a:off x="0" y="2361538"/>
                                  <a:ext cx="0" cy="896257"/>
                                </a:xfrm>
                                <a:prstGeom prst="line">
                                  <a:avLst/>
                                </a:prstGeom>
                              </wps:spPr>
                              <wps:style>
                                <a:lnRef idx="1">
                                  <a:schemeClr val="dk1"/>
                                </a:lnRef>
                                <a:fillRef idx="0">
                                  <a:schemeClr val="dk1"/>
                                </a:fillRef>
                                <a:effectRef idx="0">
                                  <a:schemeClr val="dk1"/>
                                </a:effectRef>
                                <a:fontRef idx="minor">
                                  <a:schemeClr val="tx1"/>
                                </a:fontRef>
                              </wps:style>
                              <wps:bodyPr/>
                            </wps:wsp>
                            <wps:wsp>
                              <wps:cNvPr id="797904988" name="Straight Connector 14"/>
                              <wps:cNvCnPr/>
                              <wps:spPr>
                                <a:xfrm flipV="1">
                                  <a:off x="0" y="3180522"/>
                                  <a:ext cx="5341257" cy="46808"/>
                                </a:xfrm>
                                <a:prstGeom prst="line">
                                  <a:avLst/>
                                </a:prstGeom>
                              </wps:spPr>
                              <wps:style>
                                <a:lnRef idx="1">
                                  <a:schemeClr val="dk1"/>
                                </a:lnRef>
                                <a:fillRef idx="0">
                                  <a:schemeClr val="dk1"/>
                                </a:fillRef>
                                <a:effectRef idx="0">
                                  <a:schemeClr val="dk1"/>
                                </a:effectRef>
                                <a:fontRef idx="minor">
                                  <a:schemeClr val="tx1"/>
                                </a:fontRef>
                              </wps:style>
                              <wps:bodyPr/>
                            </wps:wsp>
                            <wps:wsp>
                              <wps:cNvPr id="808782397" name="Straight Arrow Connector 15"/>
                              <wps:cNvCnPr/>
                              <wps:spPr>
                                <a:xfrm flipV="1">
                                  <a:off x="5339963" y="1747631"/>
                                  <a:ext cx="0" cy="14372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300A12B" id="Grup 26" o:spid="_x0000_s1026" style="position:absolute;left:0;text-align:left;margin-left:23pt;margin-top:3.65pt;width:443.25pt;height:159.05pt;z-index:251659264;mso-width-relative:margin;mso-height-relative:margin" coordorigin=",-1092" coordsize="55782,2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">
                <v:shapetype id="_x0000_t202" coordsize="21600,21600" o:spt="202" path="m,l,21600r21600,l21600,xe">
                  <v:stroke joinstyle="miter"/>
                  <v:path gradientshapeok="t" o:connecttype="rect"/>
                </v:shapetype>
                <v:shape id="Text Box 2" o:spid="_x0000_s1027" type="#_x0000_t202" style="position:absolute;left:25642;top:6907;width:498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" stroked="f">
                  <v:textbox>
                    <w:txbxContent>
                      <w:p w14:paraId="3DFFD858" w14:textId="77777777" w:rsidR="0000543B" w:rsidRDefault="0000543B" w:rsidP="0000543B">
                        <w:r>
                          <w:t>H2</w:t>
                        </w:r>
                      </w:p>
                    </w:txbxContent>
                  </v:textbox>
                </v:shape>
                <v:shape id="Text Box 2" o:spid="_x0000_s1028" type="#_x0000_t202" style="position:absolute;left:26156;top:11368;width:5066;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" stroked="f">
                  <v:textbox>
                    <w:txbxContent>
                      <w:p w14:paraId="05F9FA49" w14:textId="77777777" w:rsidR="0000543B" w:rsidRDefault="0000543B" w:rsidP="0000543B">
                        <w:r>
                          <w:t>H3</w:t>
                        </w:r>
                      </w:p>
                    </w:txbxContent>
                  </v:textbox>
                </v:shape>
                <v:shape id="Text Box 2" o:spid="_x0000_s1029" type="#_x0000_t202" style="position:absolute;left:24799;top:18681;width:4064;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" stroked="f">
                  <v:textbox>
                    <w:txbxContent>
                      <w:p w14:paraId="3934706C" w14:textId="77777777" w:rsidR="0000543B" w:rsidRDefault="0000543B" w:rsidP="0000543B">
                        <w:r>
                          <w:t>H4</w:t>
                        </w:r>
                        <w:r w:rsidRPr="00BB5145">
                          <w:t xml:space="preserve"> </w:t>
                        </w:r>
                      </w:p>
                    </w:txbxContent>
                  </v:textbox>
                </v:shape>
                <v:shape id="Text Box 2" o:spid="_x0000_s1030" type="#_x0000_t202" style="position:absolute;left:28465;top:3578;width:504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" stroked="f">
                  <v:textbox>
                    <w:txbxContent>
                      <w:p w14:paraId="7435866D" w14:textId="77777777" w:rsidR="0000543B" w:rsidRDefault="0000543B" w:rsidP="0000543B">
                        <w:r>
                          <w:t>H1</w:t>
                        </w:r>
                      </w:p>
                    </w:txbxContent>
                  </v:textbox>
                </v:shape>
                <v:group id="Group 18" o:spid="_x0000_s1031" style="position:absolute;top:-1092;width:55782;height:23826" coordorigin=",-1566" coordsize="63798,3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">
                  <v:line id="Straight Connector 8" o:spid="_x0000_s1032" style="position:absolute;flip:x;visibility:visible;mso-wrap-style:square" from="0,3737" to="3991,3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" strokecolor="black [3200]" strokeweight=".5pt">
                    <v:stroke joinstyle="miter"/>
                  </v:line>
                  <v:group id="Group 17" o:spid="_x0000_s1033" style="position:absolute;top:-1566;width:63798;height:34143" coordorigin=",-1566" coordsize="63798,3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">
                    <v:oval id="Oval 1" o:spid="_x0000_s1034" style="position:absolute;left:41903;top:7987;width:21895;height:10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" fillcolor="white [3201]" strokecolor="black [3200]" strokeweight="1pt">
                      <v:stroke joinstyle="miter"/>
                      <v:textbox>
                        <w:txbxContent>
                          <w:p w14:paraId="0991163A" w14:textId="77777777" w:rsidR="0000543B" w:rsidRPr="00FB2447" w:rsidRDefault="0000543B" w:rsidP="0000543B">
                            <w:pPr>
                              <w:jc w:val="center"/>
                              <w:rPr>
                                <w:sz w:val="20"/>
                                <w:szCs w:val="20"/>
                              </w:rPr>
                            </w:pPr>
                            <w:r w:rsidRPr="00FB2447">
                              <w:rPr>
                                <w:sz w:val="20"/>
                                <w:szCs w:val="20"/>
                              </w:rPr>
                              <w:t>Produktivitas Kerja Karyawan (Y)</w:t>
                            </w:r>
                          </w:p>
                        </w:txbxContent>
                      </v:textbox>
                    </v:oval>
                    <v:group id="Group 16" o:spid="_x0000_s1035" style="position:absolute;top:-1566;width:53396;height:34143" coordorigin=",-1566" coordsize="53412,3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">
                      <v:oval id="Oval 1" o:spid="_x0000_s1036" style="position:absolute;left:3975;top:19798;width:21895;height:7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" fillcolor="white [3201]" strokecolor="black [3200]" strokeweight="1pt">
                        <v:stroke joinstyle="miter"/>
                        <v:textbox>
                          <w:txbxContent>
                            <w:p w14:paraId="2BC4658E" w14:textId="77777777" w:rsidR="0000543B" w:rsidRPr="00FB2447" w:rsidRDefault="0000543B" w:rsidP="0000543B">
                              <w:pPr>
                                <w:jc w:val="center"/>
                                <w:rPr>
                                  <w:sz w:val="20"/>
                                  <w:szCs w:val="20"/>
                                </w:rPr>
                              </w:pPr>
                              <w:r w:rsidRPr="00FB2447">
                                <w:rPr>
                                  <w:sz w:val="20"/>
                                  <w:szCs w:val="20"/>
                                </w:rPr>
                                <w:t>Motivasi Kerja (X3)</w:t>
                              </w:r>
                            </w:p>
                          </w:txbxContent>
                        </v:textbox>
                      </v:oval>
                      <v:oval id="Oval 1" o:spid="_x0000_s1037" style="position:absolute;left:3975;top:9621;width:21895;height:7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" fillcolor="white [3201]" strokecolor="black [3200]" strokeweight="1pt">
                        <v:stroke joinstyle="miter"/>
                        <v:textbox>
                          <w:txbxContent>
                            <w:p w14:paraId="3BDA6C0A" w14:textId="77777777" w:rsidR="0000543B" w:rsidRPr="00FB2447" w:rsidRDefault="0000543B" w:rsidP="0000543B">
                              <w:pPr>
                                <w:jc w:val="center"/>
                                <w:rPr>
                                  <w:sz w:val="20"/>
                                  <w:szCs w:val="20"/>
                                </w:rPr>
                              </w:pPr>
                              <w:r w:rsidRPr="00FB2447">
                                <w:rPr>
                                  <w:sz w:val="20"/>
                                  <w:szCs w:val="20"/>
                                </w:rPr>
                                <w:t>Disiplin (X2)</w:t>
                              </w:r>
                            </w:p>
                          </w:txbxContent>
                        </v:textbox>
                      </v:oval>
                      <v:oval id="Oval 1" o:spid="_x0000_s1038" style="position:absolute;left:2943;top:-1566;width:22927;height:10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" fillcolor="white [3201]" strokecolor="black [3200]" strokeweight="1pt">
                        <v:stroke joinstyle="miter"/>
                        <v:textbox>
                          <w:txbxContent>
                            <w:p w14:paraId="6610A5C1" w14:textId="77777777" w:rsidR="0000543B" w:rsidRPr="00FB2447" w:rsidRDefault="0000543B" w:rsidP="0000543B">
                              <w:pPr>
                                <w:jc w:val="center"/>
                                <w:rPr>
                                  <w:sz w:val="20"/>
                                  <w:szCs w:val="20"/>
                                </w:rPr>
                              </w:pPr>
                              <w:r w:rsidRPr="00FB2447">
                                <w:rPr>
                                  <w:sz w:val="20"/>
                                  <w:szCs w:val="20"/>
                                </w:rPr>
                                <w:t xml:space="preserve">Gaya Kepemimpinan </w:t>
                              </w:r>
                              <w:r>
                                <w:rPr>
                                  <w:sz w:val="20"/>
                                  <w:szCs w:val="20"/>
                                </w:rPr>
                                <w:t xml:space="preserve"> Transformasional </w:t>
                              </w:r>
                              <w:r w:rsidRPr="00FB2447">
                                <w:rPr>
                                  <w:sz w:val="20"/>
                                  <w:szCs w:val="20"/>
                                </w:rPr>
                                <w:t>(X1)</w:t>
                              </w:r>
                            </w:p>
                          </w:txbxContent>
                        </v:textbox>
                      </v:oval>
                      <v:shapetype id="_x0000_t32" coordsize="21600,21600" o:spt="32" o:oned="t" path="m,l21600,21600e" filled="f">
                        <v:path arrowok="t" fillok="f" o:connecttype="none"/>
                        <o:lock v:ext="edit" shapetype="t"/>
                      </v:shapetype>
                      <v:shape id="Straight Arrow Connector 3" o:spid="_x0000_s1039" type="#_x0000_t32" style="position:absolute;left:25841;top:3816;width:16024;height:95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" strokecolor="black [3200]" strokeweight=".5pt">
                        <v:stroke endarrow="block" joinstyle="miter"/>
                      </v:shape>
                      <v:shape id="Straight Arrow Connector 4" o:spid="_x0000_s1040" type="#_x0000_t32" style="position:absolute;left:25841;top:13325;width:16021;height:2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" strokecolor="black [3200]" strokeweight=".5pt">
                        <v:stroke endarrow="block" joinstyle="miter"/>
                      </v:shape>
                      <v:shape id="Straight Arrow Connector 5" o:spid="_x0000_s1041" type="#_x0000_t32" style="position:absolute;left:25841;top:13580;width:16039;height:100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" strokecolor="black [3200]" strokeweight=".5pt">
                        <v:stroke endarrow="block" joinstyle="miter"/>
                      </v:shape>
                      <v:line id="Straight Connector 8" o:spid="_x0000_s1042" style="position:absolute;flip:x;visibility:visible;mso-wrap-style:square" from="0,13517" to="3991,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" strokecolor="black [3200]" strokeweight=".5pt">
                        <v:stroke joinstyle="miter"/>
                      </v:line>
                      <v:line id="Straight Connector 8" o:spid="_x0000_s1043" style="position:absolute;flip:x;visibility:visible;mso-wrap-style:square" from="0,23615" to="3991,2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" strokecolor="black [3200]" strokeweight=".5pt">
                        <v:stroke joinstyle="miter"/>
                      </v:line>
                      <v:line id="Straight Connector 9" o:spid="_x0000_s1044" style="position:absolute;visibility:visible;mso-wrap-style:square" from="0,3816" to="0,2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" strokecolor="black [3200]" strokeweight=".5pt">
                        <v:stroke joinstyle="miter"/>
                      </v:line>
                      <v:line id="Straight Connector 13" o:spid="_x0000_s1045" style="position:absolute;visibility:visible;mso-wrap-style:square" from="0,23615" to="0,3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" strokecolor="black [3200]" strokeweight=".5pt">
                        <v:stroke joinstyle="miter"/>
                      </v:line>
                      <v:line id="Straight Connector 14" o:spid="_x0000_s1046" style="position:absolute;flip:y;visibility:visible;mso-wrap-style:square" from="0,31805" to="53412,3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" strokecolor="black [3200]" strokeweight=".5pt">
                        <v:stroke joinstyle="miter"/>
                      </v:line>
                      <v:shape id="Straight Arrow Connector 15" o:spid="_x0000_s1047" type="#_x0000_t32" style="position:absolute;left:53399;top:17476;width:0;height:14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" strokecolor="black [3200]" strokeweight=".5pt">
                        <v:stroke endarrow="block" joinstyle="miter"/>
                      </v:shape>
                    </v:group>
                  </v:group>
                </v:group>
              </v:group>
            </w:pict>
          </mc:Fallback>
        </mc:AlternateContent>
      </w:r>
    </w:p>
    <w:p w14:paraId="4F3C9140" w14:textId="77777777" w:rsidR="0000543B" w:rsidRPr="00DA4400" w:rsidRDefault="0000543B" w:rsidP="00DA4400">
      <w:pPr>
        <w:pStyle w:val="BodyText"/>
        <w:ind w:right="236"/>
        <w:contextualSpacing/>
        <w:jc w:val="both"/>
        <w:rPr>
          <w:rFonts w:ascii="Calibri" w:hAnsi="Calibri" w:cs="Calibri"/>
          <w:b/>
          <w:bCs/>
          <w:sz w:val="22"/>
          <w:szCs w:val="22"/>
        </w:rPr>
      </w:pPr>
    </w:p>
    <w:p w14:paraId="619D273B" w14:textId="77777777" w:rsidR="0000543B" w:rsidRPr="00DA4400" w:rsidRDefault="0000543B" w:rsidP="00DA4400">
      <w:pPr>
        <w:pStyle w:val="BodyText"/>
        <w:ind w:right="236"/>
        <w:contextualSpacing/>
        <w:jc w:val="both"/>
        <w:rPr>
          <w:rFonts w:ascii="Calibri" w:hAnsi="Calibri" w:cs="Calibri"/>
          <w:b/>
          <w:bCs/>
          <w:sz w:val="22"/>
          <w:szCs w:val="22"/>
        </w:rPr>
      </w:pPr>
    </w:p>
    <w:p w14:paraId="64F6DA3F" w14:textId="77777777" w:rsidR="0000543B" w:rsidRPr="00DA4400" w:rsidRDefault="0000543B" w:rsidP="00DA4400">
      <w:pPr>
        <w:pStyle w:val="BodyText"/>
        <w:ind w:right="236"/>
        <w:contextualSpacing/>
        <w:jc w:val="both"/>
        <w:rPr>
          <w:rFonts w:ascii="Calibri" w:hAnsi="Calibri" w:cs="Calibri"/>
          <w:b/>
          <w:bCs/>
          <w:sz w:val="22"/>
          <w:szCs w:val="22"/>
        </w:rPr>
      </w:pPr>
    </w:p>
    <w:p w14:paraId="6D1F9E97" w14:textId="77777777" w:rsidR="0000543B" w:rsidRPr="00DA4400" w:rsidRDefault="0000543B" w:rsidP="00DA4400">
      <w:pPr>
        <w:pStyle w:val="BodyText"/>
        <w:ind w:right="236"/>
        <w:contextualSpacing/>
        <w:jc w:val="both"/>
        <w:rPr>
          <w:rFonts w:ascii="Calibri" w:hAnsi="Calibri" w:cs="Calibri"/>
          <w:b/>
          <w:bCs/>
          <w:sz w:val="22"/>
          <w:szCs w:val="22"/>
        </w:rPr>
      </w:pPr>
    </w:p>
    <w:p w14:paraId="711402C9" w14:textId="77777777" w:rsidR="0000543B" w:rsidRPr="00DA4400" w:rsidRDefault="0000543B" w:rsidP="00DA4400">
      <w:pPr>
        <w:pStyle w:val="BodyText"/>
        <w:ind w:right="236"/>
        <w:contextualSpacing/>
        <w:jc w:val="both"/>
        <w:rPr>
          <w:rFonts w:ascii="Calibri" w:hAnsi="Calibri" w:cs="Calibri"/>
          <w:b/>
          <w:bCs/>
          <w:sz w:val="22"/>
          <w:szCs w:val="22"/>
        </w:rPr>
      </w:pPr>
    </w:p>
    <w:p w14:paraId="27BBC3A5" w14:textId="77777777" w:rsidR="0000543B" w:rsidRPr="00DA4400" w:rsidRDefault="0000543B" w:rsidP="00DA4400">
      <w:pPr>
        <w:pStyle w:val="BodyText"/>
        <w:ind w:right="236"/>
        <w:contextualSpacing/>
        <w:jc w:val="both"/>
        <w:rPr>
          <w:rFonts w:ascii="Calibri" w:hAnsi="Calibri" w:cs="Calibri"/>
          <w:b/>
          <w:bCs/>
          <w:sz w:val="22"/>
          <w:szCs w:val="22"/>
        </w:rPr>
      </w:pPr>
    </w:p>
    <w:p w14:paraId="694D56B3" w14:textId="77777777" w:rsidR="0000543B" w:rsidRPr="00DA4400" w:rsidRDefault="0000543B" w:rsidP="00DA4400">
      <w:pPr>
        <w:pStyle w:val="BodyText"/>
        <w:ind w:right="236"/>
        <w:contextualSpacing/>
        <w:jc w:val="both"/>
        <w:rPr>
          <w:rFonts w:ascii="Calibri" w:hAnsi="Calibri" w:cs="Calibri"/>
          <w:b/>
          <w:bCs/>
          <w:sz w:val="22"/>
          <w:szCs w:val="22"/>
        </w:rPr>
      </w:pPr>
    </w:p>
    <w:p w14:paraId="5703EEFD" w14:textId="77777777" w:rsidR="0000543B" w:rsidRPr="00DA4400" w:rsidRDefault="0000543B" w:rsidP="00DA4400">
      <w:pPr>
        <w:pStyle w:val="BodyText"/>
        <w:ind w:right="236"/>
        <w:contextualSpacing/>
        <w:jc w:val="both"/>
        <w:rPr>
          <w:rFonts w:ascii="Calibri" w:hAnsi="Calibri" w:cs="Calibri"/>
          <w:b/>
          <w:bCs/>
          <w:sz w:val="22"/>
          <w:szCs w:val="22"/>
        </w:rPr>
      </w:pPr>
    </w:p>
    <w:p w14:paraId="4CF43135" w14:textId="77777777" w:rsidR="0000543B" w:rsidRPr="00DA4400" w:rsidRDefault="0000543B" w:rsidP="00DA4400">
      <w:pPr>
        <w:pStyle w:val="BodyText"/>
        <w:ind w:right="236"/>
        <w:contextualSpacing/>
        <w:jc w:val="both"/>
        <w:rPr>
          <w:rFonts w:ascii="Calibri" w:hAnsi="Calibri" w:cs="Calibri"/>
          <w:b/>
          <w:bCs/>
          <w:sz w:val="22"/>
          <w:szCs w:val="22"/>
        </w:rPr>
      </w:pPr>
    </w:p>
    <w:p w14:paraId="4F109B2A" w14:textId="77777777" w:rsidR="0000543B" w:rsidRPr="00DA4400" w:rsidRDefault="0000543B" w:rsidP="00DA4400">
      <w:pPr>
        <w:pStyle w:val="BodyText"/>
        <w:ind w:right="236"/>
        <w:contextualSpacing/>
        <w:jc w:val="both"/>
        <w:rPr>
          <w:rFonts w:ascii="Calibri" w:hAnsi="Calibri" w:cs="Calibri"/>
          <w:b/>
          <w:bCs/>
          <w:sz w:val="22"/>
          <w:szCs w:val="22"/>
        </w:rPr>
      </w:pPr>
    </w:p>
    <w:p w14:paraId="4B1D7D16" w14:textId="77777777" w:rsidR="0000543B" w:rsidRPr="00DA4400" w:rsidRDefault="0000543B" w:rsidP="00DA4400">
      <w:pPr>
        <w:pStyle w:val="BodyText"/>
        <w:ind w:right="236"/>
        <w:contextualSpacing/>
        <w:jc w:val="both"/>
        <w:rPr>
          <w:rFonts w:ascii="Calibri" w:hAnsi="Calibri" w:cs="Calibri"/>
          <w:b/>
          <w:bCs/>
          <w:sz w:val="22"/>
          <w:szCs w:val="22"/>
        </w:rPr>
      </w:pPr>
    </w:p>
    <w:p w14:paraId="38D4A06C" w14:textId="77777777" w:rsidR="0000543B" w:rsidRPr="00DA4400" w:rsidRDefault="0000543B" w:rsidP="00DA4400">
      <w:pPr>
        <w:pStyle w:val="BodyText"/>
        <w:ind w:right="236"/>
        <w:contextualSpacing/>
        <w:jc w:val="center"/>
        <w:rPr>
          <w:rFonts w:ascii="Calibri" w:hAnsi="Calibri" w:cs="Calibri"/>
          <w:b/>
          <w:bCs/>
          <w:sz w:val="22"/>
          <w:szCs w:val="22"/>
        </w:rPr>
      </w:pPr>
      <w:r w:rsidRPr="00DA4400">
        <w:rPr>
          <w:rFonts w:ascii="Calibri" w:hAnsi="Calibri" w:cs="Calibri"/>
          <w:b/>
          <w:bCs/>
          <w:sz w:val="22"/>
          <w:szCs w:val="22"/>
        </w:rPr>
        <w:t>Gambar 1. Kerangka Konseptual</w:t>
      </w:r>
    </w:p>
    <w:p w14:paraId="307DD914" w14:textId="77777777" w:rsidR="00E35E5D" w:rsidRPr="00DA4400" w:rsidRDefault="00E35E5D" w:rsidP="00DA4400">
      <w:pPr>
        <w:pStyle w:val="BodyText"/>
        <w:ind w:right="236"/>
        <w:contextualSpacing/>
        <w:jc w:val="center"/>
        <w:rPr>
          <w:rFonts w:ascii="Calibri" w:hAnsi="Calibri" w:cs="Calibri"/>
          <w:b/>
          <w:bCs/>
          <w:sz w:val="22"/>
          <w:szCs w:val="22"/>
        </w:rPr>
      </w:pPr>
    </w:p>
    <w:p w14:paraId="501B1A63" w14:textId="77777777" w:rsidR="0000543B" w:rsidRPr="00DA4400" w:rsidRDefault="0000543B" w:rsidP="00DA4400">
      <w:pPr>
        <w:pStyle w:val="BodyText"/>
        <w:ind w:right="236"/>
        <w:contextualSpacing/>
        <w:jc w:val="both"/>
        <w:rPr>
          <w:rFonts w:ascii="Calibri" w:hAnsi="Calibri" w:cs="Calibri"/>
          <w:b/>
          <w:bCs/>
          <w:sz w:val="22"/>
          <w:szCs w:val="22"/>
        </w:rPr>
      </w:pPr>
      <w:r w:rsidRPr="00DA4400">
        <w:rPr>
          <w:rFonts w:ascii="Calibri" w:hAnsi="Calibri" w:cs="Calibri"/>
          <w:b/>
          <w:bCs/>
          <w:sz w:val="22"/>
          <w:szCs w:val="22"/>
        </w:rPr>
        <w:t>Pengembangan hipotesis :</w:t>
      </w:r>
    </w:p>
    <w:p w14:paraId="3AD028EC" w14:textId="77777777" w:rsidR="0000543B" w:rsidRPr="00DA4400" w:rsidRDefault="0000543B" w:rsidP="00DA4400">
      <w:pPr>
        <w:pStyle w:val="BodyText"/>
        <w:ind w:right="236"/>
        <w:contextualSpacing/>
        <w:jc w:val="both"/>
        <w:rPr>
          <w:rFonts w:ascii="Calibri" w:hAnsi="Calibri" w:cs="Calibri"/>
          <w:b/>
          <w:bCs/>
          <w:sz w:val="22"/>
          <w:szCs w:val="22"/>
        </w:rPr>
      </w:pPr>
      <w:r w:rsidRPr="00DA4400">
        <w:rPr>
          <w:rFonts w:ascii="Calibri" w:hAnsi="Calibri" w:cs="Calibri"/>
          <w:b/>
          <w:bCs/>
          <w:sz w:val="22"/>
          <w:szCs w:val="22"/>
        </w:rPr>
        <w:t>Pengaruh gaya kepemimpinan transformasional terhadap produktivitas kerja karyawan</w:t>
      </w:r>
    </w:p>
    <w:p w14:paraId="5EBEC138" w14:textId="77777777" w:rsidR="0000543B" w:rsidRPr="00DA4400" w:rsidRDefault="0000543B" w:rsidP="00DA4400">
      <w:pPr>
        <w:pStyle w:val="BodyText"/>
        <w:ind w:right="236" w:firstLine="720"/>
        <w:contextualSpacing/>
        <w:jc w:val="both"/>
        <w:rPr>
          <w:rFonts w:ascii="Calibri" w:hAnsi="Calibri" w:cs="Calibri"/>
          <w:sz w:val="22"/>
          <w:szCs w:val="22"/>
          <w:lang w:val="fi-FI"/>
        </w:rPr>
      </w:pPr>
      <w:r w:rsidRPr="00DA4400">
        <w:rPr>
          <w:rFonts w:ascii="Calibri" w:hAnsi="Calibri" w:cs="Calibri"/>
          <w:sz w:val="22"/>
          <w:szCs w:val="22"/>
        </w:rPr>
        <w:t xml:space="preserve">Gaya kepemimpinan transformasional memiliki pengaruh positif dan signifikan terhadap produktivitas kerja, serta keberhasilan perusahaan dalam tercapainya suatu tujuan sangat bergantung pada peran pemimpin. </w:t>
      </w:r>
      <w:r w:rsidRPr="00DA4400">
        <w:rPr>
          <w:rFonts w:ascii="Calibri" w:hAnsi="Calibri" w:cs="Calibri"/>
          <w:sz w:val="22"/>
          <w:szCs w:val="22"/>
          <w:lang w:val="fi-FI"/>
        </w:rPr>
        <w:t xml:space="preserve">Produktivitas kerja karyawan sebagai salah satu indikator yang mencerminkan kinerja perusahaan. Selain memastikan karyawan memahami tugas serta tanggung jawab mereka, interaksi timbal balik antara atasan dan pegawai juga penting guna menciptakan lingkungan kerja yang produktif serta kondusif. Temuan ini konsisten dengan penelitian sebelumnya yang mengindikasikan bahwa gaya kepemimpinan memengaruhi produktivitas kerja karyawan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{"citationItems":[{"id":"ITEM-1","itemData":{"DOI":"10.60009/sigmajeb.v5i2.110","ISSN":"2599-2007","abstract":"Tujuan penelitian adalah untuk mengetahui dan menganalisis; (1) Pengaruh gaya kepemimpinan dan motivasi kerja terhadap produktivitas karyawan PT. PLN Persero ULP Bombana; (2) Pengaruh gaya kepemimpinan terhadap produktivitas karyawan; (3) Pengaruh motivasi kerja terhadap produktivitas karyawan. Dalam penelitian ini populasinya adalah karyawan PT. PLN Persero ULP Bombana yang berjumlah 58 orang tidak termasuk Pimpinan dalam hal ini adalah Manajer PT. PLN Persero ULP Bombana dan sekaligus dijadikan responden dalam penelitian ini.Metode analisis data yang digunakan adalah analisis deskriptif kuantitatif dan regresi linear berganda.Hasil penelitian menyatakan bahwa; (1) Gaya kepemimpinan dan motivasi berpengaruh positif dan signifikan terhadap produktivitas karyawan; (2) Gaya kepemimpinan berpengaruh positif dan signifikan terhadap produktivitas karyawan; (3) Motivasi berpengaruh positif dan signifikan terhadap produktivitas karyawan.","author":[{"dropping-particle":"","family":"Muh. Dody Almaruf","given":"","non-dropping-particle":"","parse-names":false,"suffix":""},{"dropping-particle":"","family":"Bakhtiar Abbas","given":"","non-dropping-particle":"","parse-names":false,"suffix":""},{"dropping-particle":"","family":"Indira Yuana","given":"","non-dropping-particle":"","parse-names":false,"suffix":""}],"container-title":"SIGMA: Journal of Economic and Business","id":"ITEM-1","issue":"2","issued":{"date-parts":[["2022"]]},"page":"33-46","title":"Pengaruh Gaya Kepemimpinan Dan Motivasi Kerja Terhadap Produktivitas Karyawan Pt. Pln Persero Ulp Bombana","type":"article-journal","volume":"5"},"uris":["http://www.mendeley.com/documents/?uuid=5e789b3f-9c0a-4789-a520-0b698008afab"]}],"mendeley":{"formattedCitation":"[5]","plainTextFormattedCitation":"[5]","previouslyFormattedCitation":"[5]"},"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[5]</w:t>
      </w:r>
      <w:r w:rsidRPr="00DA4400">
        <w:rPr>
          <w:rFonts w:ascii="Calibri" w:hAnsi="Calibri" w:cs="Calibri"/>
          <w:sz w:val="22"/>
          <w:szCs w:val="22"/>
          <w:lang w:val="en-US"/>
        </w:rPr>
        <w:fldChar w:fldCharType="end"/>
      </w:r>
      <w:r w:rsidRPr="00DA4400">
        <w:rPr>
          <w:rFonts w:ascii="Calibri" w:hAnsi="Calibri" w:cs="Calibri"/>
          <w:sz w:val="22"/>
          <w:szCs w:val="22"/>
          <w:lang w:val="fi-FI"/>
        </w:rPr>
        <w:t>.</w:t>
      </w:r>
    </w:p>
    <w:p w14:paraId="54C297E3" w14:textId="77777777" w:rsidR="0000543B" w:rsidRPr="00DA4400" w:rsidRDefault="0000543B" w:rsidP="00DA4400">
      <w:pPr>
        <w:pStyle w:val="BodyText"/>
        <w:ind w:right="236"/>
        <w:contextualSpacing/>
        <w:jc w:val="both"/>
        <w:rPr>
          <w:rFonts w:ascii="Calibri" w:hAnsi="Calibri" w:cs="Calibri"/>
          <w:sz w:val="22"/>
          <w:szCs w:val="22"/>
        </w:rPr>
      </w:pPr>
      <w:r w:rsidRPr="00DA4400">
        <w:rPr>
          <w:rFonts w:ascii="Calibri" w:hAnsi="Calibri" w:cs="Calibri"/>
          <w:sz w:val="22"/>
          <w:szCs w:val="22"/>
        </w:rPr>
        <w:t>H1 : Gaya kepemimpinan transformasional berdampak pada efisiensi kerja karyawan</w:t>
      </w:r>
    </w:p>
    <w:p w14:paraId="4849B5EF" w14:textId="77777777" w:rsidR="0000543B" w:rsidRPr="00DA4400" w:rsidRDefault="0000543B" w:rsidP="00DA4400">
      <w:pPr>
        <w:pStyle w:val="BodyText"/>
        <w:ind w:right="234" w:hanging="36"/>
        <w:contextualSpacing/>
        <w:jc w:val="both"/>
        <w:rPr>
          <w:rFonts w:ascii="Calibri" w:hAnsi="Calibri" w:cs="Calibri"/>
          <w:b/>
          <w:bCs/>
          <w:sz w:val="22"/>
          <w:szCs w:val="22"/>
        </w:rPr>
      </w:pPr>
    </w:p>
    <w:p w14:paraId="4ED55CD4" w14:textId="77777777" w:rsidR="0000543B" w:rsidRPr="00DA4400" w:rsidRDefault="0000543B" w:rsidP="00DA4400">
      <w:pPr>
        <w:pStyle w:val="BodyText"/>
        <w:ind w:right="234" w:hanging="36"/>
        <w:contextualSpacing/>
        <w:jc w:val="both"/>
        <w:rPr>
          <w:rFonts w:ascii="Calibri" w:hAnsi="Calibri" w:cs="Calibri"/>
          <w:b/>
          <w:bCs/>
          <w:sz w:val="22"/>
          <w:szCs w:val="22"/>
        </w:rPr>
      </w:pPr>
      <w:r w:rsidRPr="00DA4400">
        <w:rPr>
          <w:rFonts w:ascii="Calibri" w:hAnsi="Calibri" w:cs="Calibri"/>
          <w:b/>
          <w:bCs/>
          <w:sz w:val="22"/>
          <w:szCs w:val="22"/>
        </w:rPr>
        <w:t>Pengaruh disiplin terhadap produktivitas kerja karyawan</w:t>
      </w:r>
    </w:p>
    <w:p w14:paraId="6A570409" w14:textId="77777777" w:rsidR="0000543B" w:rsidRPr="00DA4400" w:rsidRDefault="0000543B" w:rsidP="00DA4400">
      <w:pPr>
        <w:pStyle w:val="BodyText"/>
        <w:ind w:right="234" w:firstLine="720"/>
        <w:contextualSpacing/>
        <w:jc w:val="both"/>
        <w:rPr>
          <w:rFonts w:ascii="Calibri" w:hAnsi="Calibri" w:cs="Calibri"/>
          <w:sz w:val="22"/>
          <w:szCs w:val="22"/>
          <w:lang w:val="en-US"/>
        </w:rPr>
      </w:pPr>
      <w:r w:rsidRPr="00DA4400">
        <w:rPr>
          <w:rFonts w:ascii="Calibri" w:hAnsi="Calibri" w:cs="Calibri"/>
          <w:sz w:val="22"/>
          <w:szCs w:val="22"/>
        </w:rPr>
        <w:t xml:space="preserve">Disiplin sebagai bentuk kepatuhan terhadap suatu aturan yang telah ditetapkan pada perusahaan, yang telah tertanam dalam diri setiap karyawan, memungkinkan mereka dalam beradaptasi dengan ketentuan tersebut. Disipilin kerja sesuai dengan persyaratan yang harus dipenuhi agar bisnis dapat beroperasi secara efisien dan efektif. Seorang pekerja dapat menjadi lebih produktif di perusahaan jika mereka mendapatkan pendidikan kerja. Studi sebelumnya menunjukkan bahwa disiplin karyawan memengaruhi produktivitas kerja. Penemuan ini sejalan dengan temuan ini </w:t>
      </w:r>
      <w:r w:rsidRPr="00DA4400">
        <w:rPr>
          <w:rFonts w:ascii="Calibri" w:hAnsi="Calibri" w:cs="Calibri"/>
          <w:sz w:val="22"/>
          <w:szCs w:val="22"/>
          <w:lang w:val="en-US"/>
        </w:rPr>
        <w:fldChar w:fldCharType="begin" w:fldLock="1"/>
      </w:r>
      <w:r w:rsidRPr="00DA4400">
        <w:rPr>
          <w:rFonts w:ascii="Calibri" w:hAnsi="Calibri" w:cs="Calibri"/>
          <w:sz w:val="22"/>
          <w:szCs w:val="22"/>
        </w:rPr>
        <w:instrText>ADDIN CSL_CITATION {"citationItems":[{"id":"ITEM-1","itemData":{"ISSN":"2476-8782","abstract":"Abstrak Studi ini bertujuan untuk mengetahui pengaruh lingkungan kerja dan motivasi kerja terhadap produktivitas kerja pengecatan pada karyawan CV. Puspa. Untuk mengetahui pengaruh simultan pekerjaan dan motivasi terhadap produktivitas kerja karyawan, dan untuk mengetahui pengaruh parsial wilayah kerja dan motivasi terhadap produktivitas kerja karyawan. Populasi dalam penelitian ini adalah seluruh karyawan CV. Puspa, dengan 76 personel. Desain penelitian ini menggunakan kuantitatif kausal. Penilaian yang digunakan adalah evaluasi regresi linier berganda. Hasilnya menegaskan bahwa (1) kerja dan motivasi kerja memiliki dampak yang luas terhadap produktivitas karyawan. (2) disiplin kerja berpengaruh luar biasa dan masif terhadap produktivitas kerja karyawan, dan (3) motivasi kerja berpengaruh luar biasa dan besar terhadap produktivitas kerja karyawan. Abstract This have a observe goals to observe the effect of vicinity and work motivation on worker work productivity at CV. Puspa. To decide the simultaneous effect of exertions place and artwork motivation on worker work productiveness, and to determine the partial impact of labor challenge and work motivation on employee paintings productivity. The population in this check were all personnel of CV. Puspa, with seventy six personnel. The studies layout used quantitative causal. The assessment used is multiple linear regression analysis. The results confirmed that (1) work area and work motivation had a extensive impact on employee productivity. (2) work subject has a advantageous and superb impact on employee work productivity, and (3) work motivation has a tremendous and sizeable effect on worker work productivity.","author":[{"dropping-particle":"","family":"Maisaroh","given":"R","non-dropping-particle":"","parse-names":false,"suffix":""},{"dropping-particle":"","family":"Suarmanayasa","given":"I N","non-dropping-particle":"","parse-names":false,"suffix":""}],"container-title":"Bisma: Jurnal Manajemen","id":"ITEM-1","issue":"1","issued":{"date-parts":[["2022"]]},"page":"134-140","title":"Pengaruh Disiplin Kerja Dan Motivasi Kerja Terhadap Produktivitas Kerja Karyawan Pada Cv. Puspa","type":"article-journal","volume":"8"},"uris":["http://www.mendeley.com/documents/?uuid=796f5cd9-fc60-44f6-a2de-5cc94df8a2b2"]}],"mendeley":{"formattedCitation":"[12]","plainTextForm</w:instrText>
      </w:r>
      <w:r w:rsidRPr="00DA4400">
        <w:rPr>
          <w:rFonts w:ascii="Calibri" w:hAnsi="Calibri" w:cs="Calibri"/>
          <w:sz w:val="22"/>
          <w:szCs w:val="22"/>
          <w:lang w:val="en-US"/>
        </w:rPr>
        <w:instrText>attedCitation":"[12]","previouslyFormattedCitation":"[12]"},"properties":{"noteIndex":0},"schema":"https://github.com/citation-style-language/schema/raw/master/csl-citation.json"}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[12]</w:t>
      </w:r>
      <w:r w:rsidRPr="00DA4400">
        <w:rPr>
          <w:rFonts w:ascii="Calibri" w:hAnsi="Calibri" w:cs="Calibri"/>
          <w:sz w:val="22"/>
          <w:szCs w:val="22"/>
          <w:lang w:val="en-US"/>
        </w:rPr>
        <w:fldChar w:fldCharType="end"/>
      </w:r>
      <w:r w:rsidRPr="00DA4400">
        <w:rPr>
          <w:rFonts w:ascii="Calibri" w:hAnsi="Calibri" w:cs="Calibri"/>
          <w:sz w:val="22"/>
          <w:szCs w:val="22"/>
          <w:lang w:val="en-US"/>
        </w:rPr>
        <w:t>.</w:t>
      </w:r>
    </w:p>
    <w:p w14:paraId="448D1DC6" w14:textId="77777777" w:rsidR="0000543B" w:rsidRPr="00DA4400" w:rsidRDefault="0000543B" w:rsidP="00DA4400">
      <w:pPr>
        <w:pStyle w:val="BodyText"/>
        <w:ind w:right="236"/>
        <w:contextualSpacing/>
        <w:jc w:val="both"/>
        <w:rPr>
          <w:rFonts w:ascii="Calibri" w:hAnsi="Calibri" w:cs="Calibri"/>
          <w:sz w:val="22"/>
          <w:szCs w:val="22"/>
        </w:rPr>
      </w:pPr>
      <w:r w:rsidRPr="00DA4400">
        <w:rPr>
          <w:rFonts w:ascii="Calibri" w:hAnsi="Calibri" w:cs="Calibri"/>
          <w:sz w:val="22"/>
          <w:szCs w:val="22"/>
        </w:rPr>
        <w:t>H2 : Disiplin berpengaruh Terhadap kinerja dan hasil kerja karyawan.</w:t>
      </w:r>
    </w:p>
    <w:p w14:paraId="74BC076C" w14:textId="77777777" w:rsidR="0000543B" w:rsidRPr="00DA4400" w:rsidRDefault="0000543B" w:rsidP="00DA4400">
      <w:pPr>
        <w:pStyle w:val="BodyText"/>
        <w:ind w:right="236"/>
        <w:contextualSpacing/>
        <w:jc w:val="both"/>
        <w:rPr>
          <w:rFonts w:ascii="Calibri" w:hAnsi="Calibri" w:cs="Calibri"/>
          <w:sz w:val="22"/>
          <w:szCs w:val="22"/>
        </w:rPr>
      </w:pPr>
    </w:p>
    <w:p w14:paraId="6C75B9E9" w14:textId="77777777" w:rsidR="0000543B" w:rsidRPr="00DA4400" w:rsidRDefault="0000543B" w:rsidP="00DA4400">
      <w:pPr>
        <w:pStyle w:val="BodyText"/>
        <w:ind w:right="236"/>
        <w:contextualSpacing/>
        <w:jc w:val="both"/>
        <w:rPr>
          <w:rFonts w:ascii="Calibri" w:hAnsi="Calibri" w:cs="Calibri"/>
          <w:b/>
          <w:bCs/>
          <w:sz w:val="22"/>
          <w:szCs w:val="22"/>
        </w:rPr>
      </w:pPr>
      <w:r w:rsidRPr="00DA4400">
        <w:rPr>
          <w:rFonts w:ascii="Calibri" w:hAnsi="Calibri" w:cs="Calibri"/>
          <w:b/>
          <w:bCs/>
          <w:sz w:val="22"/>
          <w:szCs w:val="22"/>
        </w:rPr>
        <w:t>Pengaruh motivasi kerja terhadap produktivitas kerja karyawan</w:t>
      </w:r>
    </w:p>
    <w:p w14:paraId="7B6A0D43" w14:textId="77777777" w:rsidR="0000543B" w:rsidRPr="00DA4400" w:rsidRDefault="0000543B" w:rsidP="00DA4400">
      <w:pPr>
        <w:pStyle w:val="BodyText"/>
        <w:ind w:right="236" w:firstLine="720"/>
        <w:contextualSpacing/>
        <w:jc w:val="both"/>
        <w:rPr>
          <w:rFonts w:ascii="Calibri" w:hAnsi="Calibri" w:cs="Calibri"/>
          <w:sz w:val="22"/>
          <w:szCs w:val="22"/>
        </w:rPr>
      </w:pPr>
      <w:r w:rsidRPr="00DA4400">
        <w:rPr>
          <w:rFonts w:ascii="Calibri" w:hAnsi="Calibri" w:cs="Calibri"/>
          <w:sz w:val="22"/>
          <w:szCs w:val="22"/>
        </w:rPr>
        <w:t xml:space="preserve">Motivasi kerja adalah faktor yang mendorong individu untuk menyelesaikan tugas dengan semangat, hasrat, dan rasa tanggung jawab. Ini dapat mendorong karyawan untuk bekerja lebih keras, meningkatkan kinerja mereka, serta meningkatkan efektivitas perusahaan secara keseluruhan. Menurut penelitian sebelumnya, motivasi kerja memengaruhi produktivitas karyawan </w:t>
      </w:r>
      <w:r w:rsidRPr="00DA4400">
        <w:rPr>
          <w:rFonts w:ascii="Calibri" w:hAnsi="Calibri" w:cs="Calibri"/>
          <w:sz w:val="22"/>
          <w:szCs w:val="22"/>
          <w:lang w:val="en-US"/>
        </w:rPr>
        <w:fldChar w:fldCharType="begin" w:fldLock="1"/>
      </w:r>
      <w:r w:rsidRPr="00DA4400">
        <w:rPr>
          <w:rFonts w:ascii="Calibri" w:hAnsi="Calibri" w:cs="Calibri"/>
          <w:sz w:val="22"/>
          <w:szCs w:val="22"/>
        </w:rPr>
        <w:instrText>ADDIN CSL_CITATION {"citationItems":[{"id":"ITEM-1","itemData":{"abstract":"Penelitian ini bertujuan: 1) Untuk mengetahui pengaruh gaya kepemimpinan terhadap produktivitas kerja karyawanPT. Multi Guna Equipment, 2) Untuk mengetahui pengaruh motivasi terhadap produktivitas kerja karyawanPT. Multi Guna Equipment, 3) Untuk mengetahui pengaruh gaya kepemimpinan dan motivasi terhadap produktivitas kerja karyawanPT. Multi Guna Equipment.Metode penelitian yang digunakan adalah metode kuantitatif dengan pendekatan deskriptif, pendekatan komparatif dan pendekatan asosiatif dengan menggunakan kuesioner sebagaialat pengumpulan data. Sampel yang diambil adalah karyawanPT. Multi Guna Equipmentsebanyak 30orang dari populasi sebanyak 48orang. Untuk menentukan jumlah sampel dengan rumus slovin dengan tingkat kesalahan 5%. Alat analisis yang digunakan adalah korelasi regresi.Dari hasil analisis, pengaruh gaya kepemimpinan terhadap produktivitas kerja karyawanPT. Multi Guna Equipmentditentukan oleh kepemimpinan direktif, kepemimpinan suportif, kepemimpinan partisipatif dankepemimpinaberorientasi prestasi sebesar 0,8%. Pengaruh motivasi terhadap produktivitas kerja karyawanPT. Multi Guna Equipmentditentukan oleh kebutuhan fisiologis, kebutuhan akan rasa aman, kebutuhan sosial, kebutuhan akan penghargaan, dan kebutuhan aktualisasi diri sebesar 74,4%. Pengaruh gaya kepemimpinan dan motivasi terhadap produktivitas kerja karyawanPT. Multi Guna Equipmentditentukan oleh kemampuan, meningkatkan hasil yang dicapai, semangat kerja, pengembangan diri, mutu dan efisiensi sebesar 74,4%","author":[{"dropping-particle":"","family":"Sihombing","given":"Iin Nur Indrayani","non-dropping-particle":"","parse-names":false,"suffix":""}],"container-title":"Journal Of Innovation Research and Knowledge","id":"ITEM-1","issue":"10","issued":{"date-parts":[["2022"]]},"page":"1421-1428","title":"PENGARUH GAYA KEPEMIMPINAN DAN MOTIVASI KERJA TERHADAP PRODUKTIVITAS KERJA KARYAWAN PT. MULTI GUNA EQUIPMENT | Journal of Innovation Research and Knowledge","type":"article-journal","volume":"1"},"uris":["http://www.mendeley.com/documents/?uuid=2a0920ec-b5eb-44d3-96fc-0001a48b9a22"]}],"mendeley":{"formattedCitation":"[7]","plainTextFormattedCitation":"[7]","previouslyFormattedCitation":"[7]"},"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rPr>
        <w:t>[7]</w:t>
      </w:r>
      <w:r w:rsidRPr="00DA4400">
        <w:rPr>
          <w:rFonts w:ascii="Calibri" w:hAnsi="Calibri" w:cs="Calibri"/>
          <w:sz w:val="22"/>
          <w:szCs w:val="22"/>
          <w:lang w:val="en-US"/>
        </w:rPr>
        <w:fldChar w:fldCharType="end"/>
      </w:r>
      <w:r w:rsidRPr="00DA4400">
        <w:rPr>
          <w:rFonts w:ascii="Calibri" w:hAnsi="Calibri" w:cs="Calibri"/>
          <w:sz w:val="22"/>
          <w:szCs w:val="22"/>
        </w:rPr>
        <w:t>.</w:t>
      </w:r>
    </w:p>
    <w:p w14:paraId="2E8BB9A7" w14:textId="77777777" w:rsidR="0000543B" w:rsidRPr="00DA4400" w:rsidRDefault="0000543B" w:rsidP="00DA4400">
      <w:pPr>
        <w:pStyle w:val="BodyText"/>
        <w:ind w:right="236"/>
        <w:contextualSpacing/>
        <w:jc w:val="both"/>
        <w:rPr>
          <w:rFonts w:ascii="Calibri" w:hAnsi="Calibri" w:cs="Calibri"/>
          <w:b/>
          <w:bCs/>
          <w:sz w:val="22"/>
          <w:szCs w:val="22"/>
        </w:rPr>
      </w:pPr>
    </w:p>
    <w:p w14:paraId="415E0E50" w14:textId="77777777" w:rsidR="0000543B" w:rsidRPr="00DA4400" w:rsidRDefault="0000543B" w:rsidP="00DA4400">
      <w:pPr>
        <w:pStyle w:val="BodyText"/>
        <w:ind w:right="236"/>
        <w:contextualSpacing/>
        <w:jc w:val="both"/>
        <w:rPr>
          <w:rFonts w:ascii="Calibri" w:hAnsi="Calibri" w:cs="Calibri"/>
          <w:sz w:val="22"/>
          <w:szCs w:val="22"/>
        </w:rPr>
      </w:pPr>
      <w:r w:rsidRPr="00DA4400">
        <w:rPr>
          <w:rFonts w:ascii="Calibri" w:hAnsi="Calibri" w:cs="Calibri"/>
          <w:sz w:val="22"/>
          <w:szCs w:val="22"/>
        </w:rPr>
        <w:t>H3 : Motivasi kerja berpengaruh terhadap produktivitas kerja karyawan</w:t>
      </w:r>
    </w:p>
    <w:p w14:paraId="5057FA50" w14:textId="77777777" w:rsidR="0000543B" w:rsidRPr="00DA4400" w:rsidRDefault="0000543B" w:rsidP="00DA4400">
      <w:pPr>
        <w:pStyle w:val="BodyText"/>
        <w:ind w:right="236"/>
        <w:contextualSpacing/>
        <w:jc w:val="both"/>
        <w:rPr>
          <w:rFonts w:ascii="Calibri" w:hAnsi="Calibri" w:cs="Calibri"/>
          <w:sz w:val="22"/>
          <w:szCs w:val="22"/>
        </w:rPr>
      </w:pPr>
    </w:p>
    <w:p w14:paraId="5A2AB470" w14:textId="77777777" w:rsidR="0000543B" w:rsidRPr="00DA4400" w:rsidRDefault="0000543B" w:rsidP="00DA4400">
      <w:pPr>
        <w:pStyle w:val="BodyText"/>
        <w:ind w:right="236"/>
        <w:contextualSpacing/>
        <w:jc w:val="both"/>
        <w:rPr>
          <w:rFonts w:ascii="Calibri" w:hAnsi="Calibri" w:cs="Calibri"/>
          <w:b/>
          <w:bCs/>
          <w:sz w:val="22"/>
          <w:szCs w:val="22"/>
        </w:rPr>
      </w:pPr>
      <w:r w:rsidRPr="00DA4400">
        <w:rPr>
          <w:rFonts w:ascii="Calibri" w:hAnsi="Calibri" w:cs="Calibri"/>
          <w:b/>
          <w:bCs/>
          <w:sz w:val="22"/>
          <w:szCs w:val="22"/>
        </w:rPr>
        <w:t>Dampak dari kepemimpinan transformasional, disiplin, dan motivasi kerja terhadap produktivitas kerja karyawan</w:t>
      </w:r>
    </w:p>
    <w:p w14:paraId="335923AD" w14:textId="77777777" w:rsidR="0000543B" w:rsidRPr="00DA4400" w:rsidRDefault="0000543B" w:rsidP="00DA4400">
      <w:pPr>
        <w:pStyle w:val="BodyText"/>
        <w:ind w:right="236" w:firstLine="720"/>
        <w:contextualSpacing/>
        <w:jc w:val="both"/>
        <w:rPr>
          <w:rFonts w:ascii="Calibri" w:hAnsi="Calibri" w:cs="Calibri"/>
          <w:sz w:val="22"/>
          <w:szCs w:val="22"/>
        </w:rPr>
      </w:pPr>
      <w:r w:rsidRPr="00DA4400">
        <w:rPr>
          <w:rFonts w:ascii="Calibri" w:hAnsi="Calibri" w:cs="Calibri"/>
          <w:sz w:val="22"/>
          <w:szCs w:val="22"/>
        </w:rPr>
        <w:t xml:space="preserve">Produksi adalah hasil dari pekerjaan dalam jangka waktu yang mencakup kualitas dan kuantitas di seluruh organisasi dalam satuan waktu. Selain menilai sasaran dan tujuan yang jelas, produktivitas dapat diukur dengan membandingkan kinerja karyawan dengan waktu, kualitas, pengendalian hasil, dan sumber daya yang tersedia. Studi sebelumnya Menunjukkan bahwa kepemimpinan, disiplin, dan motivasi kerja memengaruhi produktivitas karyawan. Sikap mental karyawan juga mempengaruhi tingkat disiplin dan motivasi mereka dapat memengaruhi produktivitas seseorang </w:t>
      </w:r>
      <w:r w:rsidRPr="00DA4400">
        <w:rPr>
          <w:rFonts w:ascii="Calibri" w:hAnsi="Calibri" w:cs="Calibri"/>
          <w:sz w:val="22"/>
          <w:szCs w:val="22"/>
        </w:rPr>
        <w:fldChar w:fldCharType="begin" w:fldLock="1"/>
      </w:r>
      <w:r w:rsidRPr="00DA4400">
        <w:rPr>
          <w:rFonts w:ascii="Calibri" w:hAnsi="Calibri" w:cs="Calibri"/>
          <w:sz w:val="22"/>
          <w:szCs w:val="22"/>
        </w:rPr>
        <w:instrText>ADDIN CSL_CITATION {"citationItems":[{"id":"ITEM-1","itemData":{"abstract":"In achieving goals, companies need reliable human resources and are able to show quality work productivity. This purpose of this study to determine the effect of work discipline, work facilities, and work motivation on the work productivity of PLN UP3 Tanjung Karang. The number of samples for this quantitative research method was 40 respondents. Coefficient of determinatiion, partially test &amp; simultaneous test, multiple linear regreesion models and hyphotesis test are the analytical techniques research used. The results showed that if the t test (partial) stated that work discipline and work facilities had a positive and significant effect on employee work productivity, work motivation had no effect on work productivity. While the F test has the result that simultaneously states work discipline, facilities, and motivation jointly affect the work productivity of PLN UP3 Tanjung Karangi employees. Analysis of the coefficient of determination explains that work discipline, work facilities, work motivation affect the work productivity of employees at PLN UP3 Tanjung Karang by 36,1%.","author":[{"dropping-particle":"","family":"Maharani","given":"Alfina","non-dropping-particle":"","parse-names":false,"suffix":""},{"dropping-particle":"","family":"Alam","given":"Iskandar Ali","non-dropping-particle":"","parse-names":false,"suffix":""}],"container-title":"JAMBUR : Jurnal Ilmiah Manajemen dan Bisnis","id":"ITEM-1","issue":"1","issued":{"date-parts":[["2023"]]},"page":"292-298","title":"Pengaruh Disiplin, Fasilitas, Motivasi Terhadap Produktivitas Kerja Pegawai Pt. Pln Up3 Tanjung Karang","type":"article-journal","volume":"6"},"uris":["http://www.mendeley.com/documents/?uuid=ac447b0e-de67-49cd-89f2-465865c4b6e5"]}],"mendeley":{"formattedCitation":"[14]","plainTextFormattedCitation":"[14]","previouslyFormattedCitation":"[14]"},"properties":{"noteIndex":0},"schema":"https://github.com/citation-style-language/schema/raw/master/csl-citation.json"}</w:instrText>
      </w:r>
      <w:r w:rsidRPr="00DA4400">
        <w:rPr>
          <w:rFonts w:ascii="Calibri" w:hAnsi="Calibri" w:cs="Calibri"/>
          <w:sz w:val="22"/>
          <w:szCs w:val="22"/>
        </w:rPr>
        <w:fldChar w:fldCharType="separate"/>
      </w:r>
      <w:r w:rsidRPr="00DA4400">
        <w:rPr>
          <w:rFonts w:ascii="Calibri" w:hAnsi="Calibri" w:cs="Calibri"/>
          <w:noProof/>
          <w:sz w:val="22"/>
          <w:szCs w:val="22"/>
        </w:rPr>
        <w:t>[14]</w:t>
      </w:r>
      <w:r w:rsidRPr="00DA4400">
        <w:rPr>
          <w:rFonts w:ascii="Calibri" w:hAnsi="Calibri" w:cs="Calibri"/>
          <w:sz w:val="22"/>
          <w:szCs w:val="22"/>
        </w:rPr>
        <w:fldChar w:fldCharType="end"/>
      </w:r>
      <w:r w:rsidRPr="00DA4400">
        <w:rPr>
          <w:rFonts w:ascii="Calibri" w:hAnsi="Calibri" w:cs="Calibri"/>
          <w:sz w:val="22"/>
          <w:szCs w:val="22"/>
        </w:rPr>
        <w:t>.</w:t>
      </w:r>
    </w:p>
    <w:p w14:paraId="73443F56" w14:textId="77777777" w:rsidR="0000543B" w:rsidRPr="00DA4400" w:rsidRDefault="0000543B" w:rsidP="00DA4400">
      <w:pPr>
        <w:pStyle w:val="BodyText"/>
        <w:ind w:right="236"/>
        <w:contextualSpacing/>
        <w:jc w:val="both"/>
        <w:rPr>
          <w:rFonts w:ascii="Calibri" w:hAnsi="Calibri" w:cs="Calibri"/>
          <w:sz w:val="22"/>
          <w:szCs w:val="22"/>
        </w:rPr>
      </w:pPr>
      <w:r w:rsidRPr="00DA4400">
        <w:rPr>
          <w:rFonts w:ascii="Calibri" w:hAnsi="Calibri" w:cs="Calibri"/>
          <w:sz w:val="22"/>
          <w:szCs w:val="22"/>
        </w:rPr>
        <w:t>H4 : Gaya kepemimpinan transformasional, disiplin, dan motivasi kerja memiliki dampak positif terhadap peningkatan produktivitas karyawan.</w:t>
      </w:r>
    </w:p>
    <w:p w14:paraId="1C3EB344" w14:textId="77777777" w:rsidR="0000543B" w:rsidRPr="00DA4400" w:rsidRDefault="0000543B" w:rsidP="00DA4400">
      <w:pPr>
        <w:pStyle w:val="BodyText"/>
        <w:ind w:right="236"/>
        <w:contextualSpacing/>
        <w:jc w:val="both"/>
        <w:rPr>
          <w:rFonts w:ascii="Calibri" w:hAnsi="Calibri" w:cs="Calibri"/>
          <w:b/>
          <w:bCs/>
          <w:sz w:val="22"/>
          <w:szCs w:val="22"/>
        </w:rPr>
      </w:pPr>
    </w:p>
    <w:p w14:paraId="2C6FF645" w14:textId="77777777" w:rsidR="0000543B" w:rsidRPr="00DA4400" w:rsidRDefault="0000543B" w:rsidP="00DA4400">
      <w:pPr>
        <w:pStyle w:val="BodyText"/>
        <w:ind w:right="236"/>
        <w:contextualSpacing/>
        <w:jc w:val="both"/>
        <w:rPr>
          <w:rFonts w:ascii="Calibri" w:hAnsi="Calibri" w:cs="Calibri"/>
          <w:b/>
          <w:bCs/>
          <w:sz w:val="22"/>
          <w:szCs w:val="22"/>
        </w:rPr>
      </w:pPr>
      <w:r w:rsidRPr="00DA4400">
        <w:rPr>
          <w:rFonts w:ascii="Calibri" w:hAnsi="Calibri" w:cs="Calibri"/>
          <w:b/>
          <w:bCs/>
          <w:sz w:val="22"/>
          <w:szCs w:val="22"/>
        </w:rPr>
        <w:t>Definisi Operasional</w:t>
      </w:r>
    </w:p>
    <w:p w14:paraId="5E47823E" w14:textId="77777777" w:rsidR="0000543B" w:rsidRPr="00DA4400" w:rsidRDefault="0000543B" w:rsidP="00DA4400">
      <w:pPr>
        <w:pStyle w:val="BodyText"/>
        <w:ind w:right="236"/>
        <w:contextualSpacing/>
        <w:jc w:val="both"/>
        <w:rPr>
          <w:rFonts w:ascii="Calibri" w:hAnsi="Calibri" w:cs="Calibri"/>
          <w:b/>
          <w:bCs/>
          <w:sz w:val="22"/>
          <w:szCs w:val="22"/>
        </w:rPr>
      </w:pPr>
      <w:r w:rsidRPr="00DA4400">
        <w:rPr>
          <w:rFonts w:ascii="Calibri" w:hAnsi="Calibri" w:cs="Calibri"/>
          <w:b/>
          <w:bCs/>
          <w:sz w:val="22"/>
          <w:szCs w:val="22"/>
        </w:rPr>
        <w:t>Produktivitas Kerja Karyawan (Y)</w:t>
      </w:r>
    </w:p>
    <w:p w14:paraId="785C61CE" w14:textId="77777777" w:rsidR="0000543B" w:rsidRPr="00DA4400" w:rsidRDefault="0000543B" w:rsidP="00DA4400">
      <w:pPr>
        <w:pStyle w:val="BodyText"/>
        <w:ind w:right="236" w:firstLine="720"/>
        <w:contextualSpacing/>
        <w:jc w:val="both"/>
        <w:rPr>
          <w:rFonts w:ascii="Calibri" w:hAnsi="Calibri" w:cs="Calibri"/>
          <w:sz w:val="22"/>
          <w:szCs w:val="22"/>
        </w:rPr>
      </w:pPr>
      <w:r w:rsidRPr="00DA4400">
        <w:rPr>
          <w:rFonts w:ascii="Calibri" w:hAnsi="Calibri" w:cs="Calibri"/>
          <w:sz w:val="22"/>
          <w:szCs w:val="22"/>
        </w:rPr>
        <w:t xml:space="preserve">Sebagai hasil kerja dalam satu waktu pada total organisasi yang mencangkup kuantitas, kualitas dalam satuan waktu </w:t>
      </w:r>
      <w:r w:rsidRPr="00DA4400">
        <w:rPr>
          <w:rFonts w:ascii="Calibri" w:hAnsi="Calibri" w:cs="Calibri"/>
          <w:sz w:val="22"/>
          <w:szCs w:val="22"/>
          <w:lang w:val="en-US"/>
        </w:rPr>
        <w:fldChar w:fldCharType="begin" w:fldLock="1"/>
      </w:r>
      <w:r w:rsidRPr="00DA4400">
        <w:rPr>
          <w:rFonts w:ascii="Calibri" w:hAnsi="Calibri" w:cs="Calibri"/>
          <w:sz w:val="22"/>
          <w:szCs w:val="22"/>
        </w:rPr>
        <w:instrText>ADDIN CSL_CITATION {"citationItems":[{"id":"ITEM-1","itemData":{"abstract":"Abstrak Tujuan penelitian untuk menganalisis Prosedur Pembelian Biskuit Pada PT. Semestanustra Distrindodi Banjarmasinbertujuan untuk memperoleh gambaran “Prosedur Pembelian Biskuit pada PT. Semestanustra Distrindo Cabang Banjarmasin. Jenis penelitian yang digunakan dalam tugas akhir ini adalah penelitian diskriptif kualitatif, dimana data yang diperoleh dari hasil observasi, wawancara, dokumentasi selanjutnya didiskripsikan secara kualitatif. Hasil dari penelitian tentang Prosedur Pembelian Biskuit Tidak langsung di PT. Semestanustra Distrindo Cabang Banjarmasin menunjukkan bahwa terdapat delapan alur atau tahapan yaitu ; permintaan salesmen atau pembeli, melakukan survei pasar, membuat daftar barang yang akan dibeli mengirimkan surat pesanan purcashing order, menerima barang, memeriksa barang yang telah diterima, retur, membayar transaksi sesuai prosedurfaktur. Hasil analisis menunjukkan bahwa Prosedur Pembelian tidak langsung di PT. Semestanustra Distrindo Cabang Banjarmasin telah tersusun secara teratur dan baik namun pelaksanaanya kurang maksimal, banyaknya tahapan yang dilakukan menyesuaikan dengan keperluan perusahaan. Agar prosedur yang sudah tersusun dengan baik dan mudah dilaksanakan, maka perlu adanya pelatihan dan sosialisasi secara berkala kepada karyawan serta perlu adanya flowcart.","author":[{"dropping-particle":"","family":"Ibrahim","given":"Badar. M","non-dropping-particle":"","parse-names":false,"suffix":""}],"container-title":"Economy Deposit Journal (E-DJ)","id":"ITEM-1","issue":"2","issued":{"date-parts":[["2022"]]},"page":"336-342","title":"Pengaruh Kepemimpinan dan Motivasi Kerja Terhadap Produktivitas Kerja Karyawan PT Pegadaian (Persero) Cabang Sila Bolo Kabupaten Bima","type":"article-journal","volume":"4"},"uris":["http://www.mendeley.com/documents/?uuid=7c617ef0-00ac-4976-bb2e-e21441929871"]}],"mendeley":{"formattedCitation":"[2]","plainTextFormattedCitation":"[2]","previouslyFormattedCitation":"[2]"},"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rPr>
        <w:t>[2]</w:t>
      </w:r>
      <w:r w:rsidRPr="00DA4400">
        <w:rPr>
          <w:rFonts w:ascii="Calibri" w:hAnsi="Calibri" w:cs="Calibri"/>
          <w:sz w:val="22"/>
          <w:szCs w:val="22"/>
          <w:lang w:val="en-US"/>
        </w:rPr>
        <w:fldChar w:fldCharType="end"/>
      </w:r>
      <w:r w:rsidRPr="00DA4400">
        <w:rPr>
          <w:rFonts w:ascii="Calibri" w:hAnsi="Calibri" w:cs="Calibri"/>
          <w:sz w:val="22"/>
          <w:szCs w:val="22"/>
        </w:rPr>
        <w:t xml:space="preserve"> dan </w:t>
      </w:r>
      <w:r w:rsidRPr="00DA4400">
        <w:rPr>
          <w:rFonts w:ascii="Calibri" w:hAnsi="Calibri" w:cs="Calibri"/>
          <w:sz w:val="22"/>
          <w:szCs w:val="22"/>
          <w:lang w:val="en-US"/>
        </w:rPr>
        <w:fldChar w:fldCharType="begin" w:fldLock="1"/>
      </w:r>
      <w:r w:rsidRPr="00DA4400">
        <w:rPr>
          <w:rFonts w:ascii="Calibri" w:hAnsi="Calibri" w:cs="Calibri"/>
          <w:sz w:val="22"/>
          <w:szCs w:val="22"/>
        </w:rPr>
        <w:instrText>ADDIN CSL_CITATION {"citationItems":[{"id":"ITEM-1","itemData":{"abstract":"Gaya kepemimpinan yang belum sepenuhnya pada standar yang diharapkan karena proses mempengaruhi orang lain untuk memahami dan setuju dengan apa yang perlu dilakukan dan bagaimana tugas itu dilakukan secara efektif, serta proses untuk mempengaruhi upaya individu untuk mencapai tujuan bersama. Penelitian ini untuk menganalisis apakah gaya kepemimpinan dan motivasi berpengaruh positif dan signifikan terhadap produktivitas kerja karyawan. Penelitian ini menggunakan studi kuantitatif dengan jumlah populasi sebanyak 64 orang karyawan dengan menggunakan sampel jenuh dan penyebaran kuisioner yang dibagikan kepada responden. Hasil penelitian menunjukkan bahwa gaya kepemimpinan tidak berpengaruh signifikan terhadap produktivitas kerja karyawan, motivasi berpengaruh positif dan signifikan terhadap produktifitas kerja karyawan. Hasil uji simultan menunjukkan bahwa gaya kepemimpinan dan motivasi secara bersamasama berpengaruh positif dan signifikan terhadap produktifitas kerja karyawan.","author":[{"dropping-particle":"","family":"Liza","given":"Elfira Marta","non-dropping-particle":"","parse-names":false,"suffix":""},{"dropping-particle":"","family":"Fikri","given":"Khusnul","non-dropping-particle":"","parse-names":false,"suffix":""},{"dropping-particle":"","family":"Kinasih","given":"Dwi Dewisri","non-dropping-particle":"","parse-names":false,"suffix":""}],"container-title":"Jurnal Ilmiah Mahasiswa: Merdeka EMBA","id":"ITEM-1","issue":"1","issued":{"date-parts":[["2022"]]},"page":"1-11","title":"Pengaruh Gaya Kepemimpinan dan Motivasi Terhadap Produktivitas Kerja Karyawan pada PT. Home Center Indonesia Kota Pekanbaru","type":"article-journal","volume":"1"},"uris":["http://www.mendeley.com/documents/?uuid=e6752e49-0162-4a60-995e-cde1a3ca1a5c"]}],"mendeley":{"formattedCitation":"[3]","plainTextFormattedCitation":"[3]","previouslyFormattedCitation":"[3]"},"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rPr>
        <w:t>[3]</w:t>
      </w:r>
      <w:r w:rsidRPr="00DA4400">
        <w:rPr>
          <w:rFonts w:ascii="Calibri" w:hAnsi="Calibri" w:cs="Calibri"/>
          <w:sz w:val="22"/>
          <w:szCs w:val="22"/>
          <w:lang w:val="en-US"/>
        </w:rPr>
        <w:fldChar w:fldCharType="end"/>
      </w:r>
      <w:r w:rsidRPr="00DA4400">
        <w:rPr>
          <w:rFonts w:ascii="Calibri" w:hAnsi="Calibri" w:cs="Calibri"/>
          <w:sz w:val="22"/>
          <w:szCs w:val="22"/>
        </w:rPr>
        <w:t>. Sasaran dan Produksi karyawan dapat diukur dengan memberikan tujuan yang jelas kepada karyawan, membandingkannya dengan waktu, kualitas, pengendalian hasil, dan fasilitas yang diberikan [5].Berikut adalah beberapa kriteria yang digunakan untuk mengevaluasi produktivitas karyawan :</w:t>
      </w:r>
    </w:p>
    <w:p w14:paraId="0B212183" w14:textId="77777777" w:rsidR="0000543B" w:rsidRPr="00DA4400" w:rsidRDefault="0000543B" w:rsidP="00DA4400">
      <w:pPr>
        <w:pStyle w:val="BodyText"/>
        <w:numPr>
          <w:ilvl w:val="1"/>
          <w:numId w:val="2"/>
        </w:numPr>
        <w:ind w:left="284" w:right="236" w:hanging="284"/>
        <w:contextualSpacing/>
        <w:jc w:val="both"/>
        <w:rPr>
          <w:rFonts w:ascii="Calibri" w:hAnsi="Calibri" w:cs="Calibri"/>
          <w:sz w:val="22"/>
          <w:szCs w:val="22"/>
        </w:rPr>
      </w:pPr>
      <w:r w:rsidRPr="00DA4400">
        <w:rPr>
          <w:rFonts w:ascii="Calibri" w:hAnsi="Calibri" w:cs="Calibri"/>
          <w:sz w:val="22"/>
          <w:szCs w:val="22"/>
        </w:rPr>
        <w:t>Kuantitas kerja menunjukkan sejauh mana hasil kerja karyawan memenuhi standar yang ditetapkan dan kemampuan mereka dalam menyelesaikan tugas secara teknis</w:t>
      </w:r>
    </w:p>
    <w:p w14:paraId="110F53DE" w14:textId="77777777" w:rsidR="0000543B" w:rsidRPr="00DA4400" w:rsidRDefault="0000543B" w:rsidP="00DA4400">
      <w:pPr>
        <w:pStyle w:val="BodyText"/>
        <w:numPr>
          <w:ilvl w:val="1"/>
          <w:numId w:val="2"/>
        </w:numPr>
        <w:ind w:left="284" w:right="236" w:hanging="284"/>
        <w:contextualSpacing/>
        <w:jc w:val="both"/>
        <w:rPr>
          <w:rFonts w:ascii="Calibri" w:hAnsi="Calibri" w:cs="Calibri"/>
          <w:sz w:val="22"/>
          <w:szCs w:val="22"/>
        </w:rPr>
      </w:pPr>
      <w:r w:rsidRPr="00DA4400">
        <w:rPr>
          <w:rFonts w:ascii="Calibri" w:hAnsi="Calibri" w:cs="Calibri"/>
          <w:sz w:val="22"/>
          <w:szCs w:val="22"/>
        </w:rPr>
        <w:t>Kualitas kerja mengacu pada tingkat keunggulan hasil kerja karyawan dan kemampuan mereka untuk menyelesaikan tugas sesuai dengan standar yang ditentukan oleh perusahaan; dan</w:t>
      </w:r>
    </w:p>
    <w:p w14:paraId="141124BF" w14:textId="77777777" w:rsidR="0000543B" w:rsidRPr="00DA4400" w:rsidRDefault="0000543B" w:rsidP="00DA4400">
      <w:pPr>
        <w:pStyle w:val="BodyText"/>
        <w:numPr>
          <w:ilvl w:val="1"/>
          <w:numId w:val="2"/>
        </w:numPr>
        <w:ind w:left="284" w:right="236" w:hanging="284"/>
        <w:contextualSpacing/>
        <w:jc w:val="both"/>
        <w:rPr>
          <w:rFonts w:ascii="Calibri" w:hAnsi="Calibri" w:cs="Calibri"/>
          <w:sz w:val="22"/>
          <w:szCs w:val="22"/>
        </w:rPr>
      </w:pPr>
      <w:r w:rsidRPr="00DA4400">
        <w:rPr>
          <w:rFonts w:ascii="Calibri" w:hAnsi="Calibri" w:cs="Calibri"/>
          <w:sz w:val="22"/>
          <w:szCs w:val="22"/>
        </w:rPr>
        <w:t>Ketepatan waktu mengukur tingkat penyelesaian tugas dalam batas waktu yang telah ditentukan, yang dapat dinilai melalui jumlah pekerjaan yang telah diselesaikan.</w:t>
      </w:r>
    </w:p>
    <w:p w14:paraId="208EC26A" w14:textId="77777777" w:rsidR="00002874" w:rsidRPr="00DA4400" w:rsidRDefault="00002874" w:rsidP="00DA4400">
      <w:pPr>
        <w:pStyle w:val="BodyText"/>
        <w:ind w:right="234"/>
        <w:contextualSpacing/>
        <w:jc w:val="both"/>
        <w:rPr>
          <w:rFonts w:ascii="Calibri" w:hAnsi="Calibri" w:cs="Calibri"/>
          <w:b/>
          <w:bCs/>
          <w:sz w:val="22"/>
          <w:szCs w:val="22"/>
        </w:rPr>
      </w:pPr>
    </w:p>
    <w:p w14:paraId="70BB7698" w14:textId="196A5D6C" w:rsidR="0000543B" w:rsidRPr="00DA4400" w:rsidRDefault="0000543B" w:rsidP="00DA4400">
      <w:pPr>
        <w:pStyle w:val="BodyText"/>
        <w:ind w:right="234"/>
        <w:contextualSpacing/>
        <w:jc w:val="both"/>
        <w:rPr>
          <w:rFonts w:ascii="Calibri" w:hAnsi="Calibri" w:cs="Calibri"/>
          <w:b/>
          <w:bCs/>
          <w:sz w:val="22"/>
          <w:szCs w:val="22"/>
        </w:rPr>
      </w:pPr>
      <w:r w:rsidRPr="00DA4400">
        <w:rPr>
          <w:rFonts w:ascii="Calibri" w:hAnsi="Calibri" w:cs="Calibri"/>
          <w:b/>
          <w:bCs/>
          <w:sz w:val="22"/>
          <w:szCs w:val="22"/>
        </w:rPr>
        <w:t>Gaya Kepemimpinan Transformasional (X1)</w:t>
      </w:r>
    </w:p>
    <w:p w14:paraId="62C1A2CC" w14:textId="77777777" w:rsidR="0000543B" w:rsidRPr="00DA4400" w:rsidRDefault="0000543B" w:rsidP="00DA4400">
      <w:pPr>
        <w:pStyle w:val="BodyText"/>
        <w:ind w:right="234" w:firstLine="720"/>
        <w:contextualSpacing/>
        <w:jc w:val="both"/>
        <w:rPr>
          <w:rFonts w:ascii="Calibri" w:hAnsi="Calibri" w:cs="Calibri"/>
          <w:sz w:val="22"/>
          <w:szCs w:val="22"/>
          <w:lang w:val="en-US"/>
        </w:rPr>
      </w:pPr>
      <w:r w:rsidRPr="00DA4400">
        <w:rPr>
          <w:rFonts w:ascii="Calibri" w:hAnsi="Calibri" w:cs="Calibri"/>
          <w:sz w:val="22"/>
          <w:szCs w:val="22"/>
        </w:rPr>
        <w:t xml:space="preserve">Gaya ini memiliki dampak positif serta signifikan terhadap produktivitas kerja, dan keberhasilan perusahaan dalam mencapai tujuannya sangat bergantung pada peran pemimpin </w:t>
      </w:r>
      <w:r w:rsidRPr="00DA4400">
        <w:rPr>
          <w:rFonts w:ascii="Calibri" w:hAnsi="Calibri" w:cs="Calibri"/>
          <w:sz w:val="22"/>
          <w:szCs w:val="22"/>
          <w:lang w:val="en-US"/>
        </w:rPr>
        <w:fldChar w:fldCharType="begin" w:fldLock="1"/>
      </w:r>
      <w:r w:rsidRPr="00DA4400">
        <w:rPr>
          <w:rFonts w:ascii="Calibri" w:hAnsi="Calibri" w:cs="Calibri"/>
          <w:sz w:val="22"/>
          <w:szCs w:val="22"/>
        </w:rPr>
        <w:instrText>ADDIN CSL_CITATION {"citationItems":[{"id":"ITEM-1","itemData":{"DOI":"10.46821/ijms.v1i2.302","author":[{"dropping-particle":"","family":"Pelatihan","given":"Pengaruh","non-dropping-particle":"","parse-names":false,"suffix":""},{"dropping-particle":"","family":"Transformasional","given":"Kepemimpinan","non-dropping-particle":"","parse-names":false,"suffix":""},{"dropping-particle":"","family":"Organisasi","given":"Budaya","non-dropping-particle":"","parse-names":false,"suffix":""},{"dropping-particle":"","family":"Jatim","given":"Bank","non-dropping-particle":"","parse-names":false,"suffix":""},{"dropping-particle":"","family":"Pandemi","given":"Masa","non-dropping-particle":"","parse-names":false,"suffix":""},{"dropping-particle":"","family":"Sandy","given":"Muhammad Fahrul","non-dropping-particle":"","parse-names":false,"suffix":""},{"dropping-particle":"","family":"Pudjowati","given":"Juliani","non-dropping-particle":"","parse-names":false,"suffix":""},{"dropping-particle":"","family":"Wahyuni","given":"Susi Tri","non-dropping-particle":"","parse-names":false,"suffix":""},{"dropping-particle":"","family":"Retnowati","given":"Nova","non-dropping-particle":"","parse-names":false,"suffix":""}],"id":"ITEM-1","issued":{"date-parts":[["2022"]]},"page":"1-11","title":"Pengaruh Budaya Organisasi, Gaya Kepemimpinan, Disiplin Kerja terhadap Motivasi Kerja dan Peningkatan Produktivitas Kerjap PT. Fastrata Buana Cabang Krian","type":"article-journal"},"uris":["http://www.mendeley.com/documents/?uuid=99726f39-b656-4dbf-a019-958f9fc65efe"]}],"mendeley":{"formattedCitation":"[6]","plainTextFormattedCitation":"[6]","previouslyFormattedCitation":"[6]"},"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rPr>
        <w:t>[6]</w:t>
      </w:r>
      <w:r w:rsidRPr="00DA4400">
        <w:rPr>
          <w:rFonts w:ascii="Calibri" w:hAnsi="Calibri" w:cs="Calibri"/>
          <w:sz w:val="22"/>
          <w:szCs w:val="22"/>
          <w:lang w:val="en-US"/>
        </w:rPr>
        <w:fldChar w:fldCharType="end"/>
      </w:r>
      <w:r w:rsidRPr="00DA4400">
        <w:rPr>
          <w:rFonts w:ascii="Calibri" w:hAnsi="Calibri" w:cs="Calibri"/>
          <w:sz w:val="22"/>
          <w:szCs w:val="22"/>
        </w:rPr>
        <w:t xml:space="preserve"> dan </w:t>
      </w:r>
      <w:r w:rsidRPr="00DA4400">
        <w:rPr>
          <w:rFonts w:ascii="Calibri" w:hAnsi="Calibri" w:cs="Calibri"/>
          <w:sz w:val="22"/>
          <w:szCs w:val="22"/>
          <w:lang w:val="en-US"/>
        </w:rPr>
        <w:fldChar w:fldCharType="begin" w:fldLock="1"/>
      </w:r>
      <w:r w:rsidRPr="00DA4400">
        <w:rPr>
          <w:rFonts w:ascii="Calibri" w:hAnsi="Calibri" w:cs="Calibri"/>
          <w:sz w:val="22"/>
          <w:szCs w:val="22"/>
        </w:rPr>
        <w:instrText xml:space="preserve">ADDIN CSL_CITATION {"citationItems":[{"id":"ITEM-1","itemData":{"abstract":"Penelitian ini bertujuan: 1) Untuk mengetahui pengaruh gaya kepemimpinan terhadap produktivitas kerja karyawanPT. Multi Guna Equipment, 2) Untuk mengetahui pengaruh motivasi terhadap produktivitas kerja karyawanPT. Multi Guna Equipment, 3) Untuk mengetahui pengaruh gaya kepemimpinan dan motivasi terhadap produktivitas kerja karyawanPT. Multi Guna Equipment.Metode penelitian yang digunakan adalah metode kuantitatif dengan pendekatan deskriptif, pendekatan komparatif dan pendekatan asosiatif dengan menggunakan kuesioner sebagaialat pengumpulan data. Sampel yang diambil adalah karyawanPT. Multi Guna Equipmentsebanyak 30orang dari populasi sebanyak 48orang. Untuk menentukan jumlah sampel dengan rumus slovin dengan tingkat kesalahan 5%. Alat analisis yang digunakan adalah korelasi regresi.Dari hasil analisis, pengaruh gaya kepemimpinan terhadap produktivitas kerja karyawanPT. Multi Guna Equipmentditentukan oleh kepemimpinan direktif, kepemimpinan suportif, </w:instrText>
      </w:r>
      <w:r w:rsidRPr="00DA4400">
        <w:rPr>
          <w:rFonts w:ascii="Calibri" w:hAnsi="Calibri" w:cs="Calibri"/>
          <w:sz w:val="22"/>
          <w:szCs w:val="22"/>
          <w:lang w:val="en-US"/>
        </w:rPr>
        <w:instrText>kepemimpinan partisipatif dankepemimpinaberorientasi prestasi sebesar 0,8%. Pengaruh motivasi terhadap produktivitas kerja karyawanPT. Multi Guna Equipmentditentukan oleh kebutuhan fisiologis, kebutuhan akan rasa aman, kebutuhan sosial, kebutuhan akan penghargaan, dan kebutuhan aktualisasi diri sebesar 74,4%. Pengaruh gaya kepemimpinan dan motivasi terhadap produktivitas kerja karyawanPT. Multi Guna Equipmentditentukan oleh kemampuan, meningkatkan hasil yang dicapai, semangat kerja, pengembangan diri, mutu dan efisiensi sebesar 74,4%","author":[{"dropping-particle":"","family":"Sihombing","given":"Iin Nur Indrayani","non-dropping-particle":"","parse-names":false,"suffix":""}],"container-title":"Journal Of Innovation Research and Knowledge","id":"ITEM-1","issue":"10","issued":{"date-parts":[["2022"]]},"page":"1421-1428","title":"PENGARUH GAYA KEPEMIMPINAN DAN MOTIVASI KERJA TERHADAP PRODUKTIVITAS KERJA KARYAWAN PT. MULTI GUNA EQUIPMENT | Journal of Innovation Research and Knowledge","type":"article-journal","volume":"1"},"uris":["http://www.mendeley.com/documents/?uuid=2a0920ec-b5eb-44d3-96fc-0001a48b9a22"]}],"mendeley":{"formattedCitation":"[7]","plainTextFormattedCitation":"[7]","previouslyFormattedCitation":"[7]"},"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[7]</w:t>
      </w:r>
      <w:r w:rsidRPr="00DA4400">
        <w:rPr>
          <w:rFonts w:ascii="Calibri" w:hAnsi="Calibri" w:cs="Calibri"/>
          <w:sz w:val="22"/>
          <w:szCs w:val="22"/>
          <w:lang w:val="en-US"/>
        </w:rPr>
        <w:fldChar w:fldCharType="end"/>
      </w:r>
      <w:r w:rsidRPr="00DA4400">
        <w:rPr>
          <w:rFonts w:ascii="Calibri" w:hAnsi="Calibri" w:cs="Calibri"/>
          <w:sz w:val="22"/>
          <w:szCs w:val="22"/>
          <w:lang w:val="en-US"/>
        </w:rPr>
        <w:t>. Selain itu Gaya kepemimpinan adalah set sifat yang dimiliki seorang pimpinan yang dapat mempengaruhi bawahannya untuk mencapai tujuan organisasi [3]. Faktor-faktor yang digunakan untuk menentukan gaya kepemimpinan meliputi:</w:t>
      </w:r>
    </w:p>
    <w:p w14:paraId="398F566F" w14:textId="77777777" w:rsidR="0000543B" w:rsidRPr="00DA4400" w:rsidRDefault="0000543B" w:rsidP="00DA4400">
      <w:pPr>
        <w:pStyle w:val="BodyText"/>
        <w:numPr>
          <w:ilvl w:val="0"/>
          <w:numId w:val="11"/>
        </w:numPr>
        <w:ind w:left="284" w:right="234" w:hanging="284"/>
        <w:contextualSpacing/>
        <w:jc w:val="both"/>
        <w:rPr>
          <w:rFonts w:ascii="Calibri" w:hAnsi="Calibri" w:cs="Calibri"/>
          <w:sz w:val="22"/>
          <w:szCs w:val="22"/>
          <w:lang w:val="en-US"/>
        </w:rPr>
      </w:pPr>
      <w:r w:rsidRPr="00DA4400">
        <w:rPr>
          <w:rFonts w:ascii="Calibri" w:hAnsi="Calibri" w:cs="Calibri"/>
          <w:sz w:val="22"/>
          <w:szCs w:val="22"/>
          <w:lang w:val="en-US"/>
        </w:rPr>
        <w:t>Kemampuan untuk menangani situasi dengan cara yang sistematis dan mengambil tindakan yang tepat berdasarkan perhitungan yang matang.</w:t>
      </w:r>
    </w:p>
    <w:p w14:paraId="4AF3B07F" w14:textId="77777777" w:rsidR="0000543B" w:rsidRPr="00DA4400" w:rsidRDefault="0000543B" w:rsidP="00DA4400">
      <w:pPr>
        <w:pStyle w:val="BodyText"/>
        <w:numPr>
          <w:ilvl w:val="0"/>
          <w:numId w:val="11"/>
        </w:numPr>
        <w:ind w:left="284" w:right="234" w:hanging="284"/>
        <w:contextualSpacing/>
        <w:jc w:val="both"/>
        <w:rPr>
          <w:rFonts w:ascii="Calibri" w:hAnsi="Calibri" w:cs="Calibri"/>
          <w:sz w:val="22"/>
          <w:szCs w:val="22"/>
          <w:lang w:val="en-US"/>
        </w:rPr>
      </w:pPr>
      <w:r w:rsidRPr="00DA4400">
        <w:rPr>
          <w:rFonts w:ascii="Calibri" w:hAnsi="Calibri" w:cs="Calibri"/>
          <w:sz w:val="22"/>
          <w:szCs w:val="22"/>
          <w:lang w:val="en-US"/>
        </w:rPr>
        <w:t>Kemampuan yang memotivasi dan mendorong anggota tim untuk memberikan waktu, tenaga, dan kemampuan mereka untuk menyelesaikan berbagai kegiatan dan tanggung jawab.</w:t>
      </w:r>
    </w:p>
    <w:p w14:paraId="01C6DF9E" w14:textId="77777777" w:rsidR="0000543B" w:rsidRPr="00DA4400" w:rsidRDefault="0000543B" w:rsidP="00DA4400">
      <w:pPr>
        <w:pStyle w:val="BodyText"/>
        <w:numPr>
          <w:ilvl w:val="0"/>
          <w:numId w:val="11"/>
        </w:numPr>
        <w:ind w:left="284" w:right="234" w:hanging="284"/>
        <w:contextualSpacing/>
        <w:jc w:val="both"/>
        <w:rPr>
          <w:rFonts w:ascii="Calibri" w:hAnsi="Calibri" w:cs="Calibri"/>
          <w:sz w:val="22"/>
          <w:szCs w:val="22"/>
          <w:lang w:val="en-US"/>
        </w:rPr>
      </w:pPr>
      <w:r w:rsidRPr="00DA4400">
        <w:rPr>
          <w:rFonts w:ascii="Calibri" w:hAnsi="Calibri" w:cs="Calibri"/>
          <w:sz w:val="22"/>
          <w:szCs w:val="22"/>
          <w:lang w:val="en-US"/>
        </w:rPr>
        <w:t>Kemampuan komunikasi sebagai suatu keterampilan Dalam menyampaikan pemikiran, konsep, atau gagasan kepada orang lain sehingga mereka dapat memahami arahan pemimpin dengan jelas.</w:t>
      </w:r>
    </w:p>
    <w:p w14:paraId="457D5DF4" w14:textId="77777777" w:rsidR="0000543B" w:rsidRPr="00DA4400" w:rsidRDefault="0000543B" w:rsidP="00DA4400">
      <w:pPr>
        <w:pStyle w:val="BodyText"/>
        <w:numPr>
          <w:ilvl w:val="0"/>
          <w:numId w:val="11"/>
        </w:numPr>
        <w:ind w:left="284" w:right="234" w:hanging="284"/>
        <w:contextualSpacing/>
        <w:jc w:val="both"/>
        <w:rPr>
          <w:rFonts w:ascii="Calibri" w:hAnsi="Calibri" w:cs="Calibri"/>
          <w:sz w:val="22"/>
          <w:szCs w:val="22"/>
          <w:lang w:val="en-US"/>
        </w:rPr>
      </w:pPr>
      <w:r w:rsidRPr="00DA4400">
        <w:rPr>
          <w:rFonts w:ascii="Calibri" w:hAnsi="Calibri" w:cs="Calibri"/>
          <w:sz w:val="22"/>
          <w:szCs w:val="22"/>
          <w:lang w:val="en-US"/>
        </w:rPr>
        <w:t>Kemampuan mengendalikan emosi sebagai hal yang sangat penting untuk keberhasilan bisnis; lebih baik dalam mengelola emosi, lebih mudah perusahaan mencapai tujuannya.</w:t>
      </w:r>
    </w:p>
    <w:p w14:paraId="758A4443" w14:textId="77777777" w:rsidR="0000543B" w:rsidRPr="00DA4400" w:rsidRDefault="0000543B" w:rsidP="00DA4400">
      <w:pPr>
        <w:pStyle w:val="BodyText"/>
        <w:ind w:right="234"/>
        <w:contextualSpacing/>
        <w:jc w:val="both"/>
        <w:rPr>
          <w:rFonts w:ascii="Calibri" w:hAnsi="Calibri" w:cs="Calibri"/>
          <w:b/>
          <w:bCs/>
          <w:sz w:val="22"/>
          <w:szCs w:val="22"/>
          <w:lang w:val="en-US"/>
        </w:rPr>
      </w:pPr>
    </w:p>
    <w:p w14:paraId="5469C163" w14:textId="77777777" w:rsidR="0000543B" w:rsidRPr="00DA4400" w:rsidRDefault="0000543B" w:rsidP="00DA4400">
      <w:pPr>
        <w:pStyle w:val="BodyText"/>
        <w:ind w:right="234"/>
        <w:contextualSpacing/>
        <w:jc w:val="both"/>
        <w:rPr>
          <w:rFonts w:ascii="Calibri" w:hAnsi="Calibri" w:cs="Calibri"/>
          <w:b/>
          <w:bCs/>
          <w:sz w:val="22"/>
          <w:szCs w:val="22"/>
          <w:lang w:val="en-US"/>
        </w:rPr>
      </w:pPr>
      <w:r w:rsidRPr="00DA4400">
        <w:rPr>
          <w:rFonts w:ascii="Calibri" w:hAnsi="Calibri" w:cs="Calibri"/>
          <w:b/>
          <w:bCs/>
          <w:sz w:val="22"/>
          <w:szCs w:val="22"/>
          <w:lang w:val="en-US"/>
        </w:rPr>
        <w:t>Disiplin (X2)</w:t>
      </w:r>
    </w:p>
    <w:p w14:paraId="782CE753" w14:textId="77777777" w:rsidR="0000543B" w:rsidRPr="00DA4400" w:rsidRDefault="0000543B" w:rsidP="00DA4400">
      <w:pPr>
        <w:pStyle w:val="BodyText"/>
        <w:ind w:right="234" w:firstLine="720"/>
        <w:contextualSpacing/>
        <w:jc w:val="both"/>
        <w:rPr>
          <w:rFonts w:ascii="Calibri" w:hAnsi="Calibri" w:cs="Calibri"/>
          <w:sz w:val="22"/>
          <w:szCs w:val="22"/>
          <w:lang w:val="fi-FI"/>
        </w:rPr>
      </w:pPr>
      <w:r w:rsidRPr="00DA4400">
        <w:rPr>
          <w:rFonts w:ascii="Calibri" w:hAnsi="Calibri" w:cs="Calibri"/>
          <w:sz w:val="22"/>
          <w:szCs w:val="22"/>
          <w:lang w:val="en-US"/>
        </w:rPr>
        <w:t xml:space="preserve">Disiplin sebagai bentuk kepatuhan terhadap aturan yang telah ditetapkan dalam perusahaan, yang tertanam dalam diri setiap karyawan, sehingga memungkinkan mereka untuk beradaptasi dengan ketentuan yang ada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author":[{"dropping-particle":"","family":"Pembelian","given":"Keputusan","non-dropping-particle":"","parse-names":false,"suffix":""},{"dropping-particle":"","family":"Skincare","given":"Natasha","non-dropping-particle":"","parse-names":false,"suffix":""}],"id":"ITEM-1","issue":"2","issued":{"date-parts":[["2023"]]},"page":"26-32","title":"Analisis Pengaruh Motivasi, Lingkungan Kerja, Gaya Kepemimpinan dan Disiplin Terhadap Produktivitas Kerja pada Karyawan Perbankan Swasta di Kota Batam","type":"article-journal","volume":"15"},"uris":["http://www.mendeley.com/documents/?uuid=e49621e2-3f3d-47ac-acde-8b0339649b03"]}],"mendeley":{"formattedCitation":"[9]","plainTextFormattedCitation":"[9]","previouslyFormattedCitation":"[9]"},"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[9]</w:t>
      </w:r>
      <w:r w:rsidRPr="00DA4400">
        <w:rPr>
          <w:rFonts w:ascii="Calibri" w:hAnsi="Calibri" w:cs="Calibri"/>
          <w:sz w:val="22"/>
          <w:szCs w:val="22"/>
          <w:lang w:val="en-US"/>
        </w:rPr>
        <w:fldChar w:fldCharType="end"/>
      </w:r>
      <w:r w:rsidRPr="00DA4400">
        <w:rPr>
          <w:rFonts w:ascii="Calibri" w:hAnsi="Calibri" w:cs="Calibri"/>
          <w:sz w:val="22"/>
          <w:szCs w:val="22"/>
          <w:lang w:val="en-US"/>
        </w:rPr>
        <w:t xml:space="preserve">. </w:t>
      </w:r>
      <w:r w:rsidRPr="00DA4400">
        <w:rPr>
          <w:rFonts w:ascii="Calibri" w:hAnsi="Calibri" w:cs="Calibri"/>
          <w:sz w:val="22"/>
          <w:szCs w:val="22"/>
          <w:lang w:val="fi-FI"/>
        </w:rPr>
        <w:t xml:space="preserve">Untuk mencapai tujuan organisasi dan sesuai dengan standar kerja yang harus dipenuhi, disiplin kerja karyawan sangat penting [10]. Kedisiplinan kerja dapat didefinisikan sebagai keadaan di mana Karyawan mematuhi peraturan dan aturan perusahaan dan menyelesaikan semua tugas dengan baik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{"citationItems":[{"id":"ITEM-1","itemData":{"DOI":"10.51877/jiar.v3i2.151","abstract":"Tujuan penelitian ini adalah untuk mengetahui pengaruh disiplin kerja dan motivasi kerja terhadap produktivitas karyawan pada PT. Awfa Smart Media Palembang. Teknik pengumpulan data dilakukan melalui kuisioner dan dokumentasi dengan jumlah responden sebanyak 50 orang. Teknik analisis yang digunakan dalam penelitian ini adalag regresi linier berganda. Variabel bebas yang digunakan dalam penelitian ini adalah disiplin kerja (X1) dan motivasi kerja (X2) dengan variabel terikatnya yaitu produktivitas karyawan (Y). Berdasarkan hasil pengujian disimpulkan bahwa baik secara serentak dan parsial terdapat pengaruh positif dan signifikan antara variabel disiplin dan motivasi kerja terhadap produktivitas karyawan. Untuk itu diharapkan kedisiplinan dan motivasi kerja yang ada pada perusahaan dipertahankan dan ditingkatkan agar lebih baik lagi dimasa yang akan datang.","author":[{"dropping-particle":"","family":"Winarsih","given":"Wiwin","non-dropping-particle":"","parse-names":false,"suffix":""},{"dropping-particle":"","family":"Veronica","given":"Aries","non-dropping-particle":"","parse-names":false,"suffix":""},{"dropping-particle":"","family":"Anggraini","given":"Amy","non-dropping-particle":"","parse-names":false,"suffix":""}],"container-title":"Jurnal Ilmiah Akuntansi Rahmaniyah","id":"ITEM-1","issue":"2","issued":{"date-parts":[["2020"]]},"page":"34","title":"Pengaruh Disiplin Kerja Dan Motivasi Kerja Terhadap Produktivitas Karyawan Pada Pt.Awfa Smart Media Palembang","type":"article-journal","volume":"3"},"uris":["http://www.mendeley.com/documents/?uuid=2ba7d974-2f8b-41f1-8346-de8da653e59f"]}],"mendeley":{"formattedCitation":"[13]","plainTextFormattedCitation":"[13]","previouslyFormattedCitation":"[13]"},"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[13]</w:t>
      </w:r>
      <w:r w:rsidRPr="00DA4400">
        <w:rPr>
          <w:rFonts w:ascii="Calibri" w:hAnsi="Calibri" w:cs="Calibri"/>
          <w:sz w:val="22"/>
          <w:szCs w:val="22"/>
          <w:lang w:val="en-US"/>
        </w:rPr>
        <w:fldChar w:fldCharType="end"/>
      </w:r>
      <w:r w:rsidRPr="00DA4400">
        <w:rPr>
          <w:rFonts w:ascii="Calibri" w:hAnsi="Calibri" w:cs="Calibri"/>
          <w:sz w:val="22"/>
          <w:szCs w:val="22"/>
          <w:lang w:val="fi-FI"/>
        </w:rPr>
        <w:t>. Terdapat indikator yang digunakan dalam mengukur disiplin meliputi :</w:t>
      </w:r>
    </w:p>
    <w:p w14:paraId="6DB35EB9" w14:textId="77777777" w:rsidR="0000543B" w:rsidRPr="00DA4400" w:rsidRDefault="0000543B" w:rsidP="00DA4400">
      <w:pPr>
        <w:pStyle w:val="BodyText"/>
        <w:numPr>
          <w:ilvl w:val="0"/>
          <w:numId w:val="12"/>
        </w:numPr>
        <w:ind w:left="284" w:right="234" w:hanging="284"/>
        <w:contextualSpacing/>
        <w:jc w:val="both"/>
        <w:rPr>
          <w:rFonts w:ascii="Calibri" w:hAnsi="Calibri" w:cs="Calibri"/>
          <w:sz w:val="22"/>
          <w:szCs w:val="22"/>
          <w:lang w:val="fi-FI"/>
        </w:rPr>
      </w:pPr>
      <w:r w:rsidRPr="00DA4400">
        <w:rPr>
          <w:rFonts w:ascii="Calibri" w:hAnsi="Calibri" w:cs="Calibri"/>
          <w:sz w:val="22"/>
          <w:szCs w:val="22"/>
          <w:lang w:val="fi-FI"/>
        </w:rPr>
        <w:t>Sikap, perilaku karyawan yang berasal dari kesadaran atau kerelaan mereka untuk mematuhi peraturan perusahaan dan melakukan pekerjaan mereka dengan baik.</w:t>
      </w:r>
    </w:p>
    <w:p w14:paraId="1545DDEA" w14:textId="77777777" w:rsidR="0000543B" w:rsidRPr="00DA4400" w:rsidRDefault="0000543B" w:rsidP="00DA4400">
      <w:pPr>
        <w:pStyle w:val="BodyText"/>
        <w:numPr>
          <w:ilvl w:val="0"/>
          <w:numId w:val="12"/>
        </w:numPr>
        <w:ind w:left="284" w:right="234" w:hanging="284"/>
        <w:contextualSpacing/>
        <w:jc w:val="both"/>
        <w:rPr>
          <w:rFonts w:ascii="Calibri" w:hAnsi="Calibri" w:cs="Calibri"/>
          <w:sz w:val="22"/>
          <w:szCs w:val="22"/>
          <w:lang w:val="fi-FI"/>
        </w:rPr>
      </w:pPr>
      <w:r w:rsidRPr="00DA4400">
        <w:rPr>
          <w:rFonts w:ascii="Calibri" w:hAnsi="Calibri" w:cs="Calibri"/>
          <w:sz w:val="22"/>
          <w:szCs w:val="22"/>
          <w:lang w:val="fi-FI"/>
        </w:rPr>
        <w:t>Norma sebagai aturan yang menetapkan apa yang diperbolehkan dan tidak diperbolehkan bagi karyawan selama bekerja di perusahaan, serta berfungsi sebagai pedoman dalam bersikap.</w:t>
      </w:r>
    </w:p>
    <w:p w14:paraId="345F137B" w14:textId="77777777" w:rsidR="0000543B" w:rsidRPr="00DA4400" w:rsidRDefault="0000543B" w:rsidP="00DA4400">
      <w:pPr>
        <w:pStyle w:val="BodyText"/>
        <w:numPr>
          <w:ilvl w:val="0"/>
          <w:numId w:val="12"/>
        </w:numPr>
        <w:ind w:left="284" w:right="234" w:hanging="284"/>
        <w:contextualSpacing/>
        <w:jc w:val="both"/>
        <w:rPr>
          <w:rFonts w:ascii="Calibri" w:hAnsi="Calibri" w:cs="Calibri"/>
          <w:sz w:val="22"/>
          <w:szCs w:val="22"/>
          <w:lang w:val="fi-FI"/>
        </w:rPr>
      </w:pPr>
      <w:r w:rsidRPr="00DA4400">
        <w:rPr>
          <w:rFonts w:ascii="Calibri" w:hAnsi="Calibri" w:cs="Calibri"/>
          <w:sz w:val="22"/>
          <w:szCs w:val="22"/>
          <w:lang w:val="fi-FI"/>
        </w:rPr>
        <w:t>Tanggung jawab merupakan kemampuan untuk menyelesaikan tugas dan mengikuti peraturan yang ada perusahaan.</w:t>
      </w:r>
    </w:p>
    <w:p w14:paraId="792B55BE" w14:textId="77777777" w:rsidR="00B94F04" w:rsidRPr="00DA4400" w:rsidRDefault="00B94F04" w:rsidP="00DA4400">
      <w:pPr>
        <w:pStyle w:val="BodyText"/>
        <w:ind w:right="234"/>
        <w:contextualSpacing/>
        <w:jc w:val="both"/>
        <w:rPr>
          <w:rFonts w:ascii="Calibri" w:hAnsi="Calibri" w:cs="Calibri"/>
          <w:b/>
          <w:bCs/>
          <w:sz w:val="22"/>
          <w:szCs w:val="22"/>
          <w:lang w:val="fi-FI"/>
        </w:rPr>
      </w:pPr>
    </w:p>
    <w:p w14:paraId="3E7B1560" w14:textId="0A18EC3B" w:rsidR="0000543B" w:rsidRPr="00DA4400" w:rsidRDefault="0000543B" w:rsidP="00DA4400">
      <w:pPr>
        <w:pStyle w:val="BodyText"/>
        <w:ind w:right="234"/>
        <w:contextualSpacing/>
        <w:jc w:val="both"/>
        <w:rPr>
          <w:rFonts w:ascii="Calibri" w:hAnsi="Calibri" w:cs="Calibri"/>
          <w:b/>
          <w:bCs/>
          <w:sz w:val="22"/>
          <w:szCs w:val="22"/>
          <w:lang w:val="fi-FI"/>
        </w:rPr>
      </w:pPr>
      <w:r w:rsidRPr="00DA4400">
        <w:rPr>
          <w:rFonts w:ascii="Calibri" w:hAnsi="Calibri" w:cs="Calibri"/>
          <w:b/>
          <w:bCs/>
          <w:sz w:val="22"/>
          <w:szCs w:val="22"/>
          <w:lang w:val="fi-FI"/>
        </w:rPr>
        <w:t>Motivasi Kerja (X3)</w:t>
      </w:r>
    </w:p>
    <w:p w14:paraId="12EFC67D" w14:textId="77777777" w:rsidR="0000543B" w:rsidRPr="00DA4400" w:rsidRDefault="0000543B" w:rsidP="00DA4400">
      <w:pPr>
        <w:pStyle w:val="BodyText"/>
        <w:ind w:right="234" w:firstLine="720"/>
        <w:contextualSpacing/>
        <w:jc w:val="both"/>
        <w:rPr>
          <w:rFonts w:ascii="Calibri" w:hAnsi="Calibri" w:cs="Calibri"/>
          <w:sz w:val="22"/>
          <w:szCs w:val="22"/>
          <w:lang w:val="fi-FI"/>
        </w:rPr>
      </w:pPr>
      <w:r w:rsidRPr="00DA4400">
        <w:rPr>
          <w:rFonts w:ascii="Calibri" w:hAnsi="Calibri" w:cs="Calibri"/>
          <w:sz w:val="22"/>
          <w:szCs w:val="22"/>
          <w:lang w:val="fi-FI"/>
        </w:rPr>
        <w:t>Motivasi kerja sebagai pendorong individu guna terselesaikan tugas dengan semangat, keinginan, dan rasa tanggung jawab. Guna untuk meningkatkan kinerja mereka dan efektivitas perusahaan secara keseluruhan [19] dan [20]. Indikator yang dipergunakan mengukur motivasi kerja meliputi:</w:t>
      </w:r>
    </w:p>
    <w:p w14:paraId="139E6F3F" w14:textId="77777777" w:rsidR="0000543B" w:rsidRPr="00DA4400" w:rsidRDefault="0000543B" w:rsidP="00DA4400">
      <w:pPr>
        <w:pStyle w:val="BodyText"/>
        <w:numPr>
          <w:ilvl w:val="0"/>
          <w:numId w:val="13"/>
        </w:numPr>
        <w:ind w:left="284" w:right="234" w:hanging="284"/>
        <w:contextualSpacing/>
        <w:jc w:val="both"/>
        <w:rPr>
          <w:rFonts w:ascii="Calibri" w:hAnsi="Calibri" w:cs="Calibri"/>
          <w:sz w:val="22"/>
          <w:szCs w:val="22"/>
          <w:lang w:val="fi-FI"/>
        </w:rPr>
      </w:pPr>
      <w:r w:rsidRPr="00DA4400">
        <w:rPr>
          <w:rFonts w:ascii="Calibri" w:hAnsi="Calibri" w:cs="Calibri"/>
          <w:sz w:val="22"/>
          <w:szCs w:val="22"/>
          <w:lang w:val="fi-FI"/>
        </w:rPr>
        <w:t>Kebutuhan akan prestasi, yang berasal dari keinginan seseorang untuk mencapai tujuan atau tugas dengan lebih baik daripada yang mereka lakukan sebelumnya.</w:t>
      </w:r>
    </w:p>
    <w:p w14:paraId="401E8274" w14:textId="77777777" w:rsidR="0000543B" w:rsidRPr="00DA4400" w:rsidRDefault="0000543B" w:rsidP="00DA4400">
      <w:pPr>
        <w:pStyle w:val="BodyText"/>
        <w:numPr>
          <w:ilvl w:val="0"/>
          <w:numId w:val="13"/>
        </w:numPr>
        <w:ind w:left="284" w:right="234" w:hanging="284"/>
        <w:contextualSpacing/>
        <w:jc w:val="both"/>
        <w:rPr>
          <w:rFonts w:ascii="Calibri" w:hAnsi="Calibri" w:cs="Calibri"/>
          <w:sz w:val="22"/>
          <w:szCs w:val="22"/>
          <w:lang w:val="fi-FI"/>
        </w:rPr>
      </w:pPr>
      <w:r w:rsidRPr="00DA4400">
        <w:rPr>
          <w:rFonts w:ascii="Calibri" w:hAnsi="Calibri" w:cs="Calibri"/>
          <w:sz w:val="22"/>
          <w:szCs w:val="22"/>
          <w:lang w:val="fi-FI"/>
        </w:rPr>
        <w:t>Kebutuhan akan afiliasi, ini mencerminkan kecenderungan manusia untuk mencari kepastian dan persetujuan dari orang lain, serta menunjukkan perhatian yang tulus terhadap perasaan orang lain.</w:t>
      </w:r>
    </w:p>
    <w:p w14:paraId="6D7F6950" w14:textId="77777777" w:rsidR="0000543B" w:rsidRPr="00DA4400" w:rsidRDefault="0000543B" w:rsidP="00DA4400">
      <w:pPr>
        <w:pStyle w:val="BodyText"/>
        <w:numPr>
          <w:ilvl w:val="0"/>
          <w:numId w:val="13"/>
        </w:numPr>
        <w:ind w:left="284" w:right="234" w:hanging="284"/>
        <w:contextualSpacing/>
        <w:jc w:val="both"/>
        <w:rPr>
          <w:rFonts w:ascii="Calibri" w:hAnsi="Calibri" w:cs="Calibri"/>
          <w:sz w:val="22"/>
          <w:szCs w:val="22"/>
          <w:lang w:val="fi-FI"/>
        </w:rPr>
      </w:pPr>
      <w:r w:rsidRPr="00DA4400">
        <w:rPr>
          <w:rFonts w:ascii="Calibri" w:hAnsi="Calibri" w:cs="Calibri"/>
          <w:sz w:val="22"/>
          <w:szCs w:val="22"/>
          <w:lang w:val="fi-FI"/>
        </w:rPr>
        <w:t>Kebutuhan akan kekuasaan, yang mencakup keinginan untuk mengontrol lingkungan seseorang, termasuk hal-hal seperti uang, barang, informasi, dan sumber daya manusia.</w:t>
      </w:r>
    </w:p>
    <w:p w14:paraId="4BF825B6" w14:textId="77777777" w:rsidR="0000543B" w:rsidRPr="00DA4400" w:rsidRDefault="0000543B" w:rsidP="00DA4400">
      <w:pPr>
        <w:pStyle w:val="BodyText"/>
        <w:ind w:right="236"/>
        <w:contextualSpacing/>
        <w:jc w:val="both"/>
        <w:rPr>
          <w:rFonts w:ascii="Calibri" w:hAnsi="Calibri" w:cs="Calibri"/>
          <w:sz w:val="22"/>
          <w:szCs w:val="22"/>
        </w:rPr>
      </w:pPr>
    </w:p>
    <w:p w14:paraId="09CB9681" w14:textId="77777777" w:rsidR="0000543B" w:rsidRPr="00DA4400" w:rsidRDefault="0000543B" w:rsidP="00DA4400">
      <w:pPr>
        <w:pStyle w:val="Heading5"/>
        <w:spacing w:before="0"/>
        <w:contextualSpacing/>
        <w:jc w:val="both"/>
        <w:rPr>
          <w:rFonts w:ascii="Calibri" w:hAnsi="Calibri" w:cs="Calibri"/>
          <w:b/>
          <w:bCs/>
          <w:color w:val="auto"/>
        </w:rPr>
      </w:pPr>
      <w:r w:rsidRPr="00DA4400">
        <w:rPr>
          <w:rFonts w:ascii="Calibri" w:hAnsi="Calibri" w:cs="Calibri"/>
          <w:b/>
          <w:bCs/>
          <w:color w:val="auto"/>
        </w:rPr>
        <w:t>Populasi dan</w:t>
      </w:r>
      <w:r w:rsidRPr="00DA4400">
        <w:rPr>
          <w:rFonts w:ascii="Calibri" w:hAnsi="Calibri" w:cs="Calibri"/>
          <w:b/>
          <w:bCs/>
          <w:color w:val="auto"/>
          <w:spacing w:val="-4"/>
        </w:rPr>
        <w:t xml:space="preserve"> </w:t>
      </w:r>
      <w:r w:rsidRPr="00DA4400">
        <w:rPr>
          <w:rFonts w:ascii="Calibri" w:hAnsi="Calibri" w:cs="Calibri"/>
          <w:b/>
          <w:bCs/>
          <w:color w:val="auto"/>
        </w:rPr>
        <w:t>Sampel</w:t>
      </w:r>
    </w:p>
    <w:p w14:paraId="62598F1B" w14:textId="77777777" w:rsidR="0000543B" w:rsidRPr="00DA4400" w:rsidRDefault="0000543B" w:rsidP="00DA4400">
      <w:pPr>
        <w:pStyle w:val="BodyText"/>
        <w:ind w:right="236" w:firstLine="720"/>
        <w:contextualSpacing/>
        <w:jc w:val="both"/>
        <w:rPr>
          <w:rFonts w:ascii="Calibri" w:hAnsi="Calibri" w:cs="Calibri"/>
          <w:sz w:val="22"/>
          <w:szCs w:val="22"/>
        </w:rPr>
      </w:pPr>
      <w:r w:rsidRPr="00DA4400">
        <w:rPr>
          <w:rFonts w:ascii="Calibri" w:hAnsi="Calibri" w:cs="Calibri"/>
          <w:sz w:val="22"/>
          <w:szCs w:val="22"/>
        </w:rPr>
        <w:t>Dalam penelitian ini, populasi dan sampelnya terdiri dari 150 karyawan, terdiri dari 120 karyawan tetap dan 30 karyawan kontrak. Metode sampling jenuh digunakan, sehingga hanya 150 responden yang dapat dianalisis. Studi ini menggunakan skala Likert lima tingkat yang dimulai dengan (1) sangat tidak setuju dan berakhir pada (5) yang menunjukkan indikator sangat setuju.</w:t>
      </w:r>
    </w:p>
    <w:p w14:paraId="20D3DA26" w14:textId="77777777" w:rsidR="0000543B" w:rsidRPr="00DA4400" w:rsidRDefault="0000543B" w:rsidP="00DA4400">
      <w:pPr>
        <w:pStyle w:val="BodyText"/>
        <w:ind w:right="236"/>
        <w:contextualSpacing/>
        <w:jc w:val="both"/>
        <w:rPr>
          <w:rFonts w:ascii="Calibri" w:hAnsi="Calibri" w:cs="Calibri"/>
          <w:sz w:val="22"/>
          <w:szCs w:val="22"/>
        </w:rPr>
      </w:pPr>
    </w:p>
    <w:p w14:paraId="7A64A763" w14:textId="77777777" w:rsidR="0000543B" w:rsidRPr="00DA4400" w:rsidRDefault="0000543B" w:rsidP="00DA4400">
      <w:pPr>
        <w:pStyle w:val="Heading5"/>
        <w:spacing w:before="0"/>
        <w:contextualSpacing/>
        <w:jc w:val="both"/>
        <w:rPr>
          <w:rFonts w:ascii="Calibri" w:hAnsi="Calibri" w:cs="Calibri"/>
          <w:b/>
          <w:bCs/>
          <w:color w:val="auto"/>
        </w:rPr>
      </w:pPr>
      <w:r w:rsidRPr="00DA4400">
        <w:rPr>
          <w:rFonts w:ascii="Calibri" w:hAnsi="Calibri" w:cs="Calibri"/>
          <w:b/>
          <w:bCs/>
          <w:color w:val="auto"/>
        </w:rPr>
        <w:t>Teknik Analisis Data</w:t>
      </w:r>
    </w:p>
    <w:p w14:paraId="02767B07" w14:textId="77777777" w:rsidR="0000543B" w:rsidRPr="00DA4400" w:rsidRDefault="0000543B" w:rsidP="00DA4400">
      <w:pPr>
        <w:contextualSpacing/>
        <w:jc w:val="both"/>
        <w:rPr>
          <w:rFonts w:ascii="Calibri" w:hAnsi="Calibri" w:cs="Calibri"/>
        </w:rPr>
      </w:pPr>
      <w:r w:rsidRPr="00DA4400">
        <w:rPr>
          <w:rFonts w:ascii="Calibri" w:hAnsi="Calibri" w:cs="Calibri"/>
        </w:rPr>
        <w:tab/>
        <w:t>Studi ini mencari tahu bagaimana Gaya kepemimpinan, disiplin, dan motivasi kerja berdampak pada produktivitas karyawan di PT Pegadaian (Persero) Cabang Sidoarjo, yang berada di Kabupaten Sidoarjo. Data dikumpulkan melalui survei yang dilakukan dengan Google Forms, dan analisis data dilakukan menggunakan perangkat lunak statistik SPSS 26. Analisis statistik deskriptif digunakan untuk mengidentifikasi karakteristik data yang akan dianalisis. variabel diuji untuk memastikan konsistensi dan keabsahannya. Analisis regresi linier berganda, serta pengujian multikolinearitas dan normalitas, digunakan sebagai bagian dari uji asumsi klasik. Hipotesis diuji melalui uji parsial (uji T).</w:t>
      </w:r>
    </w:p>
    <w:p w14:paraId="165A6AFA" w14:textId="77777777" w:rsidR="0000543B" w:rsidRPr="00DA4400" w:rsidRDefault="0000543B" w:rsidP="00DA4400">
      <w:pPr>
        <w:contextualSpacing/>
        <w:jc w:val="both"/>
        <w:rPr>
          <w:rFonts w:ascii="Calibri" w:hAnsi="Calibri" w:cs="Calibri"/>
        </w:rPr>
      </w:pPr>
    </w:p>
    <w:p w14:paraId="25C6AB7A" w14:textId="2CD971A5" w:rsidR="0000543B" w:rsidRPr="00DA4400" w:rsidRDefault="00D16EA7" w:rsidP="00DA4400">
      <w:pPr>
        <w:pStyle w:val="BodyText"/>
        <w:numPr>
          <w:ilvl w:val="0"/>
          <w:numId w:val="17"/>
        </w:numPr>
        <w:ind w:left="284" w:right="227" w:hanging="284"/>
        <w:contextualSpacing/>
        <w:jc w:val="both"/>
        <w:rPr>
          <w:rFonts w:ascii="Calibri" w:hAnsi="Calibri" w:cs="Calibri"/>
          <w:b/>
          <w:bCs/>
          <w:sz w:val="22"/>
          <w:szCs w:val="22"/>
        </w:rPr>
      </w:pPr>
      <w:r w:rsidRPr="00DA4400">
        <w:rPr>
          <w:rFonts w:ascii="Calibri" w:hAnsi="Calibri" w:cs="Calibri"/>
          <w:b/>
          <w:bCs/>
          <w:sz w:val="22"/>
          <w:szCs w:val="22"/>
        </w:rPr>
        <w:t>Hasil Dan Pembahasan</w:t>
      </w:r>
    </w:p>
    <w:p w14:paraId="7B25DC0B"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Analisis Statistik Deskriptif</w:t>
      </w:r>
    </w:p>
    <w:p w14:paraId="76778349" w14:textId="77777777" w:rsidR="0000543B" w:rsidRPr="00DA4400" w:rsidRDefault="0000543B" w:rsidP="00DA4400">
      <w:pPr>
        <w:pStyle w:val="BodyText"/>
        <w:ind w:right="227"/>
        <w:contextualSpacing/>
        <w:jc w:val="center"/>
        <w:rPr>
          <w:rFonts w:ascii="Calibri" w:hAnsi="Calibri" w:cs="Calibri"/>
          <w:b/>
          <w:bCs/>
          <w:sz w:val="22"/>
          <w:szCs w:val="22"/>
        </w:rPr>
      </w:pPr>
      <w:r w:rsidRPr="00DA4400">
        <w:rPr>
          <w:rFonts w:ascii="Calibri" w:hAnsi="Calibri" w:cs="Calibri"/>
          <w:b/>
          <w:bCs/>
          <w:sz w:val="22"/>
          <w:szCs w:val="22"/>
        </w:rPr>
        <w:t>Descriptive Statistic</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94"/>
        <w:gridCol w:w="838"/>
        <w:gridCol w:w="1338"/>
        <w:gridCol w:w="1373"/>
        <w:gridCol w:w="973"/>
        <w:gridCol w:w="1623"/>
      </w:tblGrid>
      <w:tr w:rsidR="0000543B" w:rsidRPr="00DA4400" w14:paraId="6B738B9F" w14:textId="77777777" w:rsidTr="007F7D6B">
        <w:trPr>
          <w:jc w:val="center"/>
        </w:trPr>
        <w:tc>
          <w:tcPr>
            <w:tcW w:w="1194" w:type="dxa"/>
            <w:tcBorders>
              <w:top w:val="single" w:sz="4" w:space="0" w:color="auto"/>
              <w:bottom w:val="single" w:sz="4" w:space="0" w:color="auto"/>
            </w:tcBorders>
          </w:tcPr>
          <w:p w14:paraId="7AF6ADBF"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Variabel</w:t>
            </w:r>
          </w:p>
        </w:tc>
        <w:tc>
          <w:tcPr>
            <w:tcW w:w="838" w:type="dxa"/>
            <w:tcBorders>
              <w:top w:val="single" w:sz="4" w:space="0" w:color="auto"/>
              <w:bottom w:val="single" w:sz="4" w:space="0" w:color="auto"/>
            </w:tcBorders>
          </w:tcPr>
          <w:p w14:paraId="6474761D"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N</w:t>
            </w:r>
          </w:p>
        </w:tc>
        <w:tc>
          <w:tcPr>
            <w:tcW w:w="1338" w:type="dxa"/>
            <w:tcBorders>
              <w:top w:val="single" w:sz="4" w:space="0" w:color="auto"/>
              <w:bottom w:val="single" w:sz="4" w:space="0" w:color="auto"/>
            </w:tcBorders>
          </w:tcPr>
          <w:p w14:paraId="62E42EF1"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Minimum</w:t>
            </w:r>
          </w:p>
        </w:tc>
        <w:tc>
          <w:tcPr>
            <w:tcW w:w="1373" w:type="dxa"/>
            <w:tcBorders>
              <w:top w:val="single" w:sz="4" w:space="0" w:color="auto"/>
              <w:bottom w:val="single" w:sz="4" w:space="0" w:color="auto"/>
            </w:tcBorders>
          </w:tcPr>
          <w:p w14:paraId="66E9CFC8"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Maximum</w:t>
            </w:r>
          </w:p>
        </w:tc>
        <w:tc>
          <w:tcPr>
            <w:tcW w:w="973" w:type="dxa"/>
            <w:tcBorders>
              <w:top w:val="single" w:sz="4" w:space="0" w:color="auto"/>
              <w:bottom w:val="single" w:sz="4" w:space="0" w:color="auto"/>
            </w:tcBorders>
          </w:tcPr>
          <w:p w14:paraId="32D50BA4"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Mean</w:t>
            </w:r>
          </w:p>
        </w:tc>
        <w:tc>
          <w:tcPr>
            <w:tcW w:w="1623" w:type="dxa"/>
            <w:tcBorders>
              <w:top w:val="single" w:sz="4" w:space="0" w:color="auto"/>
              <w:bottom w:val="single" w:sz="4" w:space="0" w:color="auto"/>
            </w:tcBorders>
          </w:tcPr>
          <w:p w14:paraId="322C6034"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Std. Devitiation</w:t>
            </w:r>
          </w:p>
        </w:tc>
      </w:tr>
      <w:tr w:rsidR="0000543B" w:rsidRPr="00DA4400" w14:paraId="2B4E707C" w14:textId="77777777" w:rsidTr="007F7D6B">
        <w:trPr>
          <w:jc w:val="center"/>
        </w:trPr>
        <w:tc>
          <w:tcPr>
            <w:tcW w:w="1194" w:type="dxa"/>
            <w:tcBorders>
              <w:top w:val="single" w:sz="4" w:space="0" w:color="auto"/>
            </w:tcBorders>
          </w:tcPr>
          <w:p w14:paraId="4AC03FB5"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X1</w:t>
            </w:r>
          </w:p>
        </w:tc>
        <w:tc>
          <w:tcPr>
            <w:tcW w:w="838" w:type="dxa"/>
            <w:tcBorders>
              <w:top w:val="single" w:sz="4" w:space="0" w:color="auto"/>
            </w:tcBorders>
          </w:tcPr>
          <w:p w14:paraId="4C58E0CA"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150</w:t>
            </w:r>
          </w:p>
        </w:tc>
        <w:tc>
          <w:tcPr>
            <w:tcW w:w="1338" w:type="dxa"/>
            <w:tcBorders>
              <w:top w:val="single" w:sz="4" w:space="0" w:color="auto"/>
            </w:tcBorders>
          </w:tcPr>
          <w:p w14:paraId="08B47DA7"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24</w:t>
            </w:r>
          </w:p>
        </w:tc>
        <w:tc>
          <w:tcPr>
            <w:tcW w:w="1373" w:type="dxa"/>
            <w:tcBorders>
              <w:top w:val="single" w:sz="4" w:space="0" w:color="auto"/>
            </w:tcBorders>
          </w:tcPr>
          <w:p w14:paraId="0F452219"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40</w:t>
            </w:r>
          </w:p>
        </w:tc>
        <w:tc>
          <w:tcPr>
            <w:tcW w:w="973" w:type="dxa"/>
            <w:tcBorders>
              <w:top w:val="single" w:sz="4" w:space="0" w:color="auto"/>
            </w:tcBorders>
          </w:tcPr>
          <w:p w14:paraId="6A39D5EC"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35.24</w:t>
            </w:r>
          </w:p>
        </w:tc>
        <w:tc>
          <w:tcPr>
            <w:tcW w:w="1623" w:type="dxa"/>
            <w:tcBorders>
              <w:top w:val="single" w:sz="4" w:space="0" w:color="auto"/>
            </w:tcBorders>
          </w:tcPr>
          <w:p w14:paraId="47D0AB75"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2.763</w:t>
            </w:r>
          </w:p>
        </w:tc>
      </w:tr>
      <w:tr w:rsidR="0000543B" w:rsidRPr="00DA4400" w14:paraId="6C83F5ED" w14:textId="77777777" w:rsidTr="007F7D6B">
        <w:trPr>
          <w:jc w:val="center"/>
        </w:trPr>
        <w:tc>
          <w:tcPr>
            <w:tcW w:w="1194" w:type="dxa"/>
          </w:tcPr>
          <w:p w14:paraId="7B3E1BBC"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X2</w:t>
            </w:r>
          </w:p>
        </w:tc>
        <w:tc>
          <w:tcPr>
            <w:tcW w:w="838" w:type="dxa"/>
          </w:tcPr>
          <w:p w14:paraId="18BB0192"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150</w:t>
            </w:r>
          </w:p>
        </w:tc>
        <w:tc>
          <w:tcPr>
            <w:tcW w:w="1338" w:type="dxa"/>
          </w:tcPr>
          <w:p w14:paraId="593804B2"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9</w:t>
            </w:r>
          </w:p>
        </w:tc>
        <w:tc>
          <w:tcPr>
            <w:tcW w:w="1373" w:type="dxa"/>
          </w:tcPr>
          <w:p w14:paraId="55190584"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15</w:t>
            </w:r>
          </w:p>
        </w:tc>
        <w:tc>
          <w:tcPr>
            <w:tcW w:w="973" w:type="dxa"/>
          </w:tcPr>
          <w:p w14:paraId="3BF58586"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13.18</w:t>
            </w:r>
          </w:p>
        </w:tc>
        <w:tc>
          <w:tcPr>
            <w:tcW w:w="1623" w:type="dxa"/>
          </w:tcPr>
          <w:p w14:paraId="55104716"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1.452</w:t>
            </w:r>
          </w:p>
        </w:tc>
      </w:tr>
      <w:tr w:rsidR="0000543B" w:rsidRPr="00DA4400" w14:paraId="008B1E77" w14:textId="77777777" w:rsidTr="007F7D6B">
        <w:trPr>
          <w:jc w:val="center"/>
        </w:trPr>
        <w:tc>
          <w:tcPr>
            <w:tcW w:w="1194" w:type="dxa"/>
            <w:tcBorders>
              <w:bottom w:val="single" w:sz="4" w:space="0" w:color="auto"/>
            </w:tcBorders>
          </w:tcPr>
          <w:p w14:paraId="1D7E6442"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X3</w:t>
            </w:r>
          </w:p>
        </w:tc>
        <w:tc>
          <w:tcPr>
            <w:tcW w:w="838" w:type="dxa"/>
            <w:tcBorders>
              <w:bottom w:val="single" w:sz="4" w:space="0" w:color="auto"/>
            </w:tcBorders>
          </w:tcPr>
          <w:p w14:paraId="14D905D4"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150</w:t>
            </w:r>
          </w:p>
        </w:tc>
        <w:tc>
          <w:tcPr>
            <w:tcW w:w="1338" w:type="dxa"/>
            <w:tcBorders>
              <w:bottom w:val="single" w:sz="4" w:space="0" w:color="auto"/>
            </w:tcBorders>
          </w:tcPr>
          <w:p w14:paraId="64C1654A"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12</w:t>
            </w:r>
          </w:p>
        </w:tc>
        <w:tc>
          <w:tcPr>
            <w:tcW w:w="1373" w:type="dxa"/>
            <w:tcBorders>
              <w:bottom w:val="single" w:sz="4" w:space="0" w:color="auto"/>
            </w:tcBorders>
          </w:tcPr>
          <w:p w14:paraId="6A57A877"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20</w:t>
            </w:r>
          </w:p>
        </w:tc>
        <w:tc>
          <w:tcPr>
            <w:tcW w:w="973" w:type="dxa"/>
            <w:tcBorders>
              <w:bottom w:val="single" w:sz="4" w:space="0" w:color="auto"/>
            </w:tcBorders>
          </w:tcPr>
          <w:p w14:paraId="3FE6BC3D"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17.34</w:t>
            </w:r>
          </w:p>
        </w:tc>
        <w:tc>
          <w:tcPr>
            <w:tcW w:w="1623" w:type="dxa"/>
            <w:tcBorders>
              <w:bottom w:val="single" w:sz="4" w:space="0" w:color="auto"/>
            </w:tcBorders>
          </w:tcPr>
          <w:p w14:paraId="11D0564A"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1.709</w:t>
            </w:r>
          </w:p>
        </w:tc>
      </w:tr>
      <w:tr w:rsidR="0000543B" w:rsidRPr="00DA4400" w14:paraId="32BE1F8F" w14:textId="77777777" w:rsidTr="007F7D6B">
        <w:trPr>
          <w:jc w:val="center"/>
        </w:trPr>
        <w:tc>
          <w:tcPr>
            <w:tcW w:w="1194" w:type="dxa"/>
            <w:tcBorders>
              <w:top w:val="single" w:sz="4" w:space="0" w:color="auto"/>
              <w:bottom w:val="single" w:sz="4" w:space="0" w:color="auto"/>
            </w:tcBorders>
          </w:tcPr>
          <w:p w14:paraId="741C7CF1"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Y</w:t>
            </w:r>
          </w:p>
        </w:tc>
        <w:tc>
          <w:tcPr>
            <w:tcW w:w="838" w:type="dxa"/>
            <w:tcBorders>
              <w:top w:val="single" w:sz="4" w:space="0" w:color="auto"/>
              <w:bottom w:val="single" w:sz="4" w:space="0" w:color="auto"/>
            </w:tcBorders>
          </w:tcPr>
          <w:p w14:paraId="03F20EDC"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150</w:t>
            </w:r>
          </w:p>
        </w:tc>
        <w:tc>
          <w:tcPr>
            <w:tcW w:w="1338" w:type="dxa"/>
            <w:tcBorders>
              <w:top w:val="single" w:sz="4" w:space="0" w:color="auto"/>
              <w:bottom w:val="single" w:sz="4" w:space="0" w:color="auto"/>
            </w:tcBorders>
          </w:tcPr>
          <w:p w14:paraId="7830BCC0"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9</w:t>
            </w:r>
          </w:p>
        </w:tc>
        <w:tc>
          <w:tcPr>
            <w:tcW w:w="1373" w:type="dxa"/>
            <w:tcBorders>
              <w:top w:val="single" w:sz="4" w:space="0" w:color="auto"/>
              <w:bottom w:val="single" w:sz="4" w:space="0" w:color="auto"/>
            </w:tcBorders>
          </w:tcPr>
          <w:p w14:paraId="00C5FFC0"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15</w:t>
            </w:r>
          </w:p>
        </w:tc>
        <w:tc>
          <w:tcPr>
            <w:tcW w:w="973" w:type="dxa"/>
            <w:tcBorders>
              <w:top w:val="single" w:sz="4" w:space="0" w:color="auto"/>
              <w:bottom w:val="single" w:sz="4" w:space="0" w:color="auto"/>
            </w:tcBorders>
          </w:tcPr>
          <w:p w14:paraId="46F10EBD"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12.82</w:t>
            </w:r>
          </w:p>
        </w:tc>
        <w:tc>
          <w:tcPr>
            <w:tcW w:w="1623" w:type="dxa"/>
            <w:tcBorders>
              <w:top w:val="single" w:sz="4" w:space="0" w:color="auto"/>
              <w:bottom w:val="single" w:sz="4" w:space="0" w:color="auto"/>
            </w:tcBorders>
          </w:tcPr>
          <w:p w14:paraId="28CF4606"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1.497</w:t>
            </w:r>
          </w:p>
        </w:tc>
      </w:tr>
    </w:tbl>
    <w:p w14:paraId="42CD8073" w14:textId="77777777" w:rsidR="0000543B" w:rsidRPr="00DA4400" w:rsidRDefault="0000543B" w:rsidP="00DA4400">
      <w:pPr>
        <w:pStyle w:val="BodyText"/>
        <w:ind w:right="227" w:firstLine="567"/>
        <w:contextualSpacing/>
        <w:jc w:val="both"/>
        <w:rPr>
          <w:rFonts w:ascii="Calibri" w:hAnsi="Calibri" w:cs="Calibri"/>
          <w:sz w:val="22"/>
          <w:szCs w:val="22"/>
        </w:rPr>
      </w:pPr>
      <w:r w:rsidRPr="00DA4400">
        <w:rPr>
          <w:rFonts w:ascii="Calibri" w:hAnsi="Calibri" w:cs="Calibri"/>
          <w:sz w:val="22"/>
          <w:szCs w:val="22"/>
        </w:rPr>
        <w:t>Sumber : Hasil Olah Data SPSS</w:t>
      </w:r>
    </w:p>
    <w:p w14:paraId="60C58AE6" w14:textId="010CD7E3" w:rsidR="0000543B" w:rsidRPr="00DA4400" w:rsidRDefault="0000543B" w:rsidP="00DA4400">
      <w:pPr>
        <w:pStyle w:val="BodyText"/>
        <w:ind w:right="227" w:firstLine="709"/>
        <w:contextualSpacing/>
        <w:jc w:val="both"/>
        <w:rPr>
          <w:rFonts w:ascii="Calibri" w:hAnsi="Calibri" w:cs="Calibri"/>
          <w:sz w:val="22"/>
          <w:szCs w:val="22"/>
        </w:rPr>
      </w:pPr>
      <w:r w:rsidRPr="00DA4400">
        <w:rPr>
          <w:rFonts w:ascii="Calibri" w:hAnsi="Calibri" w:cs="Calibri"/>
          <w:sz w:val="22"/>
          <w:szCs w:val="22"/>
        </w:rPr>
        <w:t>Berdasar pada tabel tersebut, dapat dijelaskan bahwa jumlah responden (N) yaitu 150. Dari 150 responden, variabel independen gaya kepemimpinan transformasional menunjukkan nilai minimum 24, nilai maksimum 40, dengan nilai rata-rata (mean) 35.24 dan deviasi standar 2.763. Untuk disiplin, nilai minimum adalah 9, nilai maksimum 15, rata-rata 13.18, dan deviasi standar 1.452. Motivasi kerja memiliki nilai minimum 12, maksimum 20, rata-rata 17.34, dan deviasi standar 1.709. Sementara itu, untuk variabel dependen, yaitu produktivitas kerja karyawan, nilai minimum adalah 9, maksimum 15, rata-rata 12.82, dan deviasi standar 1.497.</w:t>
      </w:r>
    </w:p>
    <w:p w14:paraId="3905EDFB" w14:textId="77777777" w:rsidR="007F7D6B" w:rsidRPr="00DA4400" w:rsidRDefault="007F7D6B" w:rsidP="00DA4400">
      <w:pPr>
        <w:pStyle w:val="BodyText"/>
        <w:ind w:right="227"/>
        <w:contextualSpacing/>
        <w:jc w:val="both"/>
        <w:rPr>
          <w:rFonts w:ascii="Calibri" w:hAnsi="Calibri" w:cs="Calibri"/>
          <w:b/>
          <w:bCs/>
          <w:sz w:val="22"/>
          <w:szCs w:val="22"/>
        </w:rPr>
      </w:pPr>
    </w:p>
    <w:p w14:paraId="156E9291" w14:textId="2398D3E6"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Uji Normalitas</w:t>
      </w:r>
    </w:p>
    <w:p w14:paraId="4DF98590" w14:textId="77777777" w:rsidR="0000543B" w:rsidRPr="00DA4400" w:rsidRDefault="0000543B" w:rsidP="00DA4400">
      <w:pPr>
        <w:pStyle w:val="BodyText"/>
        <w:ind w:right="227"/>
        <w:contextualSpacing/>
        <w:jc w:val="center"/>
        <w:rPr>
          <w:rFonts w:ascii="Calibri" w:hAnsi="Calibri" w:cs="Calibri"/>
          <w:b/>
          <w:bCs/>
          <w:sz w:val="22"/>
          <w:szCs w:val="22"/>
        </w:rPr>
      </w:pPr>
      <w:r w:rsidRPr="00DA4400">
        <w:rPr>
          <w:rFonts w:ascii="Calibri" w:hAnsi="Calibri" w:cs="Calibri"/>
          <w:b/>
          <w:bCs/>
          <w:sz w:val="22"/>
          <w:szCs w:val="22"/>
        </w:rPr>
        <w:t>One-Sample Kolmogrov-Smirnov Test</w:t>
      </w:r>
    </w:p>
    <w:tbl>
      <w:tblPr>
        <w:tblStyle w:val="TableGrid"/>
        <w:tblW w:w="4320"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08"/>
        <w:gridCol w:w="1569"/>
        <w:gridCol w:w="1343"/>
      </w:tblGrid>
      <w:tr w:rsidR="0000543B" w:rsidRPr="00DA4400" w14:paraId="6C6C20A8" w14:textId="77777777" w:rsidTr="006C663B">
        <w:trPr>
          <w:jc w:val="center"/>
        </w:trPr>
        <w:tc>
          <w:tcPr>
            <w:tcW w:w="2970" w:type="dxa"/>
            <w:gridSpan w:val="2"/>
            <w:tcBorders>
              <w:top w:val="single" w:sz="4" w:space="0" w:color="auto"/>
              <w:bottom w:val="single" w:sz="4" w:space="0" w:color="auto"/>
            </w:tcBorders>
            <w:vAlign w:val="center"/>
          </w:tcPr>
          <w:p w14:paraId="7885CAB0"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N</w:t>
            </w:r>
          </w:p>
        </w:tc>
        <w:tc>
          <w:tcPr>
            <w:tcW w:w="1350" w:type="dxa"/>
            <w:tcBorders>
              <w:top w:val="single" w:sz="4" w:space="0" w:color="auto"/>
              <w:bottom w:val="single" w:sz="4" w:space="0" w:color="auto"/>
            </w:tcBorders>
          </w:tcPr>
          <w:p w14:paraId="3FBDB8ED"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150</w:t>
            </w:r>
          </w:p>
        </w:tc>
      </w:tr>
      <w:tr w:rsidR="0000543B" w:rsidRPr="00DA4400" w14:paraId="667DCEC5" w14:textId="77777777" w:rsidTr="006C663B">
        <w:trPr>
          <w:jc w:val="center"/>
        </w:trPr>
        <w:tc>
          <w:tcPr>
            <w:tcW w:w="1350" w:type="dxa"/>
            <w:vMerge w:val="restart"/>
            <w:tcBorders>
              <w:top w:val="single" w:sz="4" w:space="0" w:color="auto"/>
            </w:tcBorders>
            <w:vAlign w:val="center"/>
          </w:tcPr>
          <w:p w14:paraId="0B2DAE97" w14:textId="77777777" w:rsidR="0000543B" w:rsidRPr="00DA4400" w:rsidRDefault="0000543B" w:rsidP="00DA4400">
            <w:pPr>
              <w:adjustRightInd w:val="0"/>
              <w:contextualSpacing/>
              <w:jc w:val="both"/>
              <w:rPr>
                <w:rFonts w:ascii="Calibri" w:hAnsi="Calibri" w:cs="Calibri"/>
                <w:vertAlign w:val="superscript"/>
              </w:rPr>
            </w:pPr>
            <w:r w:rsidRPr="00DA4400">
              <w:rPr>
                <w:rFonts w:ascii="Calibri" w:hAnsi="Calibri" w:cs="Calibri"/>
              </w:rPr>
              <w:t>Normal Parameters</w:t>
            </w:r>
            <w:r w:rsidRPr="00DA4400">
              <w:rPr>
                <w:rFonts w:ascii="Calibri" w:hAnsi="Calibri" w:cs="Calibri"/>
                <w:vertAlign w:val="superscript"/>
              </w:rPr>
              <w:t>a,b</w:t>
            </w:r>
          </w:p>
        </w:tc>
        <w:tc>
          <w:tcPr>
            <w:tcW w:w="1620" w:type="dxa"/>
            <w:tcBorders>
              <w:top w:val="single" w:sz="4" w:space="0" w:color="auto"/>
            </w:tcBorders>
          </w:tcPr>
          <w:p w14:paraId="728F9D83"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Mean</w:t>
            </w:r>
          </w:p>
        </w:tc>
        <w:tc>
          <w:tcPr>
            <w:tcW w:w="1350" w:type="dxa"/>
            <w:tcBorders>
              <w:top w:val="single" w:sz="4" w:space="0" w:color="auto"/>
            </w:tcBorders>
          </w:tcPr>
          <w:p w14:paraId="0A9A8F72"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0.0000000</w:t>
            </w:r>
          </w:p>
        </w:tc>
      </w:tr>
      <w:tr w:rsidR="0000543B" w:rsidRPr="00DA4400" w14:paraId="386770D3" w14:textId="77777777" w:rsidTr="006C663B">
        <w:trPr>
          <w:jc w:val="center"/>
        </w:trPr>
        <w:tc>
          <w:tcPr>
            <w:tcW w:w="1350" w:type="dxa"/>
            <w:vMerge/>
            <w:vAlign w:val="center"/>
          </w:tcPr>
          <w:p w14:paraId="03724AEA" w14:textId="77777777" w:rsidR="0000543B" w:rsidRPr="00DA4400" w:rsidRDefault="0000543B" w:rsidP="00DA4400">
            <w:pPr>
              <w:adjustRightInd w:val="0"/>
              <w:contextualSpacing/>
              <w:jc w:val="both"/>
              <w:rPr>
                <w:rFonts w:ascii="Calibri" w:hAnsi="Calibri" w:cs="Calibri"/>
              </w:rPr>
            </w:pPr>
          </w:p>
        </w:tc>
        <w:tc>
          <w:tcPr>
            <w:tcW w:w="1620" w:type="dxa"/>
          </w:tcPr>
          <w:p w14:paraId="52B0A356"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Std. Deviation</w:t>
            </w:r>
          </w:p>
        </w:tc>
        <w:tc>
          <w:tcPr>
            <w:tcW w:w="1350" w:type="dxa"/>
          </w:tcPr>
          <w:p w14:paraId="5D76FA26"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1.21190467</w:t>
            </w:r>
          </w:p>
        </w:tc>
      </w:tr>
      <w:tr w:rsidR="0000543B" w:rsidRPr="00DA4400" w14:paraId="635F63BD" w14:textId="77777777" w:rsidTr="006C663B">
        <w:trPr>
          <w:jc w:val="center"/>
        </w:trPr>
        <w:tc>
          <w:tcPr>
            <w:tcW w:w="1350" w:type="dxa"/>
            <w:vMerge w:val="restart"/>
            <w:vAlign w:val="center"/>
          </w:tcPr>
          <w:p w14:paraId="73603381"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Most Extreme Differences</w:t>
            </w:r>
          </w:p>
        </w:tc>
        <w:tc>
          <w:tcPr>
            <w:tcW w:w="1620" w:type="dxa"/>
          </w:tcPr>
          <w:p w14:paraId="4CA4C86F"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Absolute</w:t>
            </w:r>
          </w:p>
        </w:tc>
        <w:tc>
          <w:tcPr>
            <w:tcW w:w="1350" w:type="dxa"/>
          </w:tcPr>
          <w:p w14:paraId="68AA2BCE"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0.066</w:t>
            </w:r>
          </w:p>
        </w:tc>
      </w:tr>
      <w:tr w:rsidR="0000543B" w:rsidRPr="00DA4400" w14:paraId="4CB8F058" w14:textId="77777777" w:rsidTr="006C663B">
        <w:trPr>
          <w:jc w:val="center"/>
        </w:trPr>
        <w:tc>
          <w:tcPr>
            <w:tcW w:w="1350" w:type="dxa"/>
            <w:vMerge/>
          </w:tcPr>
          <w:p w14:paraId="5D8224B2" w14:textId="77777777" w:rsidR="0000543B" w:rsidRPr="00DA4400" w:rsidRDefault="0000543B" w:rsidP="00DA4400">
            <w:pPr>
              <w:adjustRightInd w:val="0"/>
              <w:contextualSpacing/>
              <w:jc w:val="both"/>
              <w:rPr>
                <w:rFonts w:ascii="Calibri" w:hAnsi="Calibri" w:cs="Calibri"/>
              </w:rPr>
            </w:pPr>
          </w:p>
        </w:tc>
        <w:tc>
          <w:tcPr>
            <w:tcW w:w="1620" w:type="dxa"/>
          </w:tcPr>
          <w:p w14:paraId="64C6B51A"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Positive</w:t>
            </w:r>
          </w:p>
        </w:tc>
        <w:tc>
          <w:tcPr>
            <w:tcW w:w="1350" w:type="dxa"/>
          </w:tcPr>
          <w:p w14:paraId="361E8AA0"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0.046</w:t>
            </w:r>
          </w:p>
        </w:tc>
      </w:tr>
      <w:tr w:rsidR="0000543B" w:rsidRPr="00DA4400" w14:paraId="1F92256B" w14:textId="77777777" w:rsidTr="006C663B">
        <w:trPr>
          <w:jc w:val="center"/>
        </w:trPr>
        <w:tc>
          <w:tcPr>
            <w:tcW w:w="1350" w:type="dxa"/>
            <w:vMerge/>
          </w:tcPr>
          <w:p w14:paraId="6DE94019" w14:textId="77777777" w:rsidR="0000543B" w:rsidRPr="00DA4400" w:rsidRDefault="0000543B" w:rsidP="00DA4400">
            <w:pPr>
              <w:adjustRightInd w:val="0"/>
              <w:contextualSpacing/>
              <w:jc w:val="both"/>
              <w:rPr>
                <w:rFonts w:ascii="Calibri" w:hAnsi="Calibri" w:cs="Calibri"/>
              </w:rPr>
            </w:pPr>
          </w:p>
        </w:tc>
        <w:tc>
          <w:tcPr>
            <w:tcW w:w="1620" w:type="dxa"/>
          </w:tcPr>
          <w:p w14:paraId="284D0102"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Negative</w:t>
            </w:r>
          </w:p>
        </w:tc>
        <w:tc>
          <w:tcPr>
            <w:tcW w:w="1350" w:type="dxa"/>
          </w:tcPr>
          <w:p w14:paraId="2D2C825E"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-0.066</w:t>
            </w:r>
          </w:p>
        </w:tc>
      </w:tr>
      <w:tr w:rsidR="0000543B" w:rsidRPr="00DA4400" w14:paraId="532D992C" w14:textId="77777777" w:rsidTr="006C663B">
        <w:trPr>
          <w:jc w:val="center"/>
        </w:trPr>
        <w:tc>
          <w:tcPr>
            <w:tcW w:w="2970" w:type="dxa"/>
            <w:gridSpan w:val="2"/>
            <w:tcBorders>
              <w:bottom w:val="single" w:sz="4" w:space="0" w:color="auto"/>
            </w:tcBorders>
            <w:vAlign w:val="center"/>
          </w:tcPr>
          <w:p w14:paraId="44B24879"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Test Statistic</w:t>
            </w:r>
          </w:p>
        </w:tc>
        <w:tc>
          <w:tcPr>
            <w:tcW w:w="1350" w:type="dxa"/>
            <w:tcBorders>
              <w:bottom w:val="single" w:sz="4" w:space="0" w:color="auto"/>
            </w:tcBorders>
          </w:tcPr>
          <w:p w14:paraId="06931231"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0.066</w:t>
            </w:r>
          </w:p>
        </w:tc>
      </w:tr>
      <w:tr w:rsidR="0000543B" w:rsidRPr="00DA4400" w14:paraId="1BB5E889" w14:textId="77777777" w:rsidTr="006C663B">
        <w:trPr>
          <w:jc w:val="center"/>
        </w:trPr>
        <w:tc>
          <w:tcPr>
            <w:tcW w:w="2970" w:type="dxa"/>
            <w:gridSpan w:val="2"/>
            <w:tcBorders>
              <w:top w:val="single" w:sz="4" w:space="0" w:color="auto"/>
              <w:bottom w:val="single" w:sz="4" w:space="0" w:color="auto"/>
            </w:tcBorders>
            <w:vAlign w:val="center"/>
          </w:tcPr>
          <w:p w14:paraId="175A0FBE"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Asymp. Sig. (2-tailed)</w:t>
            </w:r>
          </w:p>
        </w:tc>
        <w:tc>
          <w:tcPr>
            <w:tcW w:w="1350" w:type="dxa"/>
            <w:tcBorders>
              <w:top w:val="single" w:sz="4" w:space="0" w:color="auto"/>
              <w:bottom w:val="single" w:sz="4" w:space="0" w:color="auto"/>
            </w:tcBorders>
          </w:tcPr>
          <w:p w14:paraId="751AAEEE" w14:textId="77777777" w:rsidR="0000543B" w:rsidRPr="00DA4400" w:rsidRDefault="0000543B" w:rsidP="00DA4400">
            <w:pPr>
              <w:adjustRightInd w:val="0"/>
              <w:contextualSpacing/>
              <w:jc w:val="both"/>
              <w:rPr>
                <w:rFonts w:ascii="Calibri" w:hAnsi="Calibri" w:cs="Calibri"/>
              </w:rPr>
            </w:pPr>
            <w:r w:rsidRPr="00DA4400">
              <w:rPr>
                <w:rFonts w:ascii="Calibri" w:hAnsi="Calibri" w:cs="Calibri"/>
              </w:rPr>
              <w:t>0.200</w:t>
            </w:r>
            <w:r w:rsidRPr="00DA4400">
              <w:rPr>
                <w:rFonts w:ascii="Calibri" w:hAnsi="Calibri" w:cs="Calibri"/>
                <w:vertAlign w:val="superscript"/>
              </w:rPr>
              <w:t>c,d</w:t>
            </w:r>
          </w:p>
        </w:tc>
      </w:tr>
    </w:tbl>
    <w:p w14:paraId="2CA67DDA" w14:textId="77777777" w:rsidR="0000543B" w:rsidRPr="00DA4400" w:rsidRDefault="0000543B" w:rsidP="00DA4400">
      <w:pPr>
        <w:pStyle w:val="BodyText"/>
        <w:ind w:left="2127" w:right="227"/>
        <w:contextualSpacing/>
        <w:jc w:val="both"/>
        <w:rPr>
          <w:rFonts w:ascii="Calibri" w:hAnsi="Calibri" w:cs="Calibri"/>
          <w:sz w:val="22"/>
          <w:szCs w:val="22"/>
        </w:rPr>
      </w:pPr>
      <w:r w:rsidRPr="00DA4400">
        <w:rPr>
          <w:rFonts w:ascii="Calibri" w:hAnsi="Calibri" w:cs="Calibri"/>
          <w:sz w:val="22"/>
          <w:szCs w:val="22"/>
        </w:rPr>
        <w:t>Sumber : Hasil Olah Data SPSS</w:t>
      </w:r>
    </w:p>
    <w:p w14:paraId="0A36E2E0" w14:textId="43B5788E" w:rsidR="0000543B" w:rsidRPr="00DA4400" w:rsidRDefault="0000543B" w:rsidP="00DA4400">
      <w:pPr>
        <w:pStyle w:val="BodyText"/>
        <w:ind w:right="227" w:firstLine="720"/>
        <w:contextualSpacing/>
        <w:jc w:val="both"/>
        <w:rPr>
          <w:rFonts w:ascii="Calibri" w:hAnsi="Calibri" w:cs="Calibri"/>
          <w:sz w:val="22"/>
          <w:szCs w:val="22"/>
        </w:rPr>
      </w:pPr>
      <w:r w:rsidRPr="00DA4400">
        <w:rPr>
          <w:rFonts w:ascii="Calibri" w:hAnsi="Calibri" w:cs="Calibri"/>
          <w:sz w:val="22"/>
          <w:szCs w:val="22"/>
        </w:rPr>
        <w:t>Hasil yang menunjukkan pada uji normalitas bahwa nilai Asymp. Signya 0,200, Nilai yang melebihi Nilai 0,05 menunjukkan bahwa distribusi data dalam penelitian ini adalah normal.</w:t>
      </w:r>
    </w:p>
    <w:p w14:paraId="76AA5435" w14:textId="77777777" w:rsidR="0000543B" w:rsidRPr="00DA4400" w:rsidRDefault="0000543B" w:rsidP="00DA4400">
      <w:pPr>
        <w:pStyle w:val="BodyText"/>
        <w:ind w:right="227"/>
        <w:contextualSpacing/>
        <w:jc w:val="both"/>
        <w:rPr>
          <w:rFonts w:ascii="Calibri" w:hAnsi="Calibri" w:cs="Calibri"/>
          <w:sz w:val="22"/>
          <w:szCs w:val="22"/>
        </w:rPr>
      </w:pPr>
    </w:p>
    <w:p w14:paraId="7F6D753A"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Uji Multikolinearitas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23"/>
        <w:gridCol w:w="1350"/>
        <w:gridCol w:w="1170"/>
      </w:tblGrid>
      <w:tr w:rsidR="0000543B" w:rsidRPr="00DA4400" w14:paraId="6E772A00" w14:textId="77777777" w:rsidTr="00615CED">
        <w:trPr>
          <w:jc w:val="center"/>
        </w:trPr>
        <w:tc>
          <w:tcPr>
            <w:tcW w:w="1023" w:type="dxa"/>
            <w:vAlign w:val="center"/>
          </w:tcPr>
          <w:p w14:paraId="52F4E924" w14:textId="77777777" w:rsidR="0000543B" w:rsidRPr="00DA4400" w:rsidRDefault="0000543B" w:rsidP="00DA4400">
            <w:pPr>
              <w:pStyle w:val="BodyText"/>
              <w:ind w:right="227"/>
              <w:contextualSpacing/>
              <w:jc w:val="both"/>
              <w:rPr>
                <w:rFonts w:ascii="Calibri" w:hAnsi="Calibri" w:cs="Calibri"/>
                <w:sz w:val="22"/>
                <w:szCs w:val="22"/>
              </w:rPr>
            </w:pPr>
          </w:p>
        </w:tc>
        <w:tc>
          <w:tcPr>
            <w:tcW w:w="2520" w:type="dxa"/>
            <w:gridSpan w:val="2"/>
            <w:vAlign w:val="center"/>
          </w:tcPr>
          <w:p w14:paraId="18A0DE27"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Collinearity Statistics</w:t>
            </w:r>
          </w:p>
        </w:tc>
      </w:tr>
      <w:tr w:rsidR="0000543B" w:rsidRPr="00DA4400" w14:paraId="1FAA49A4" w14:textId="77777777" w:rsidTr="00615CED">
        <w:trPr>
          <w:jc w:val="center"/>
        </w:trPr>
        <w:tc>
          <w:tcPr>
            <w:tcW w:w="1023" w:type="dxa"/>
            <w:vAlign w:val="center"/>
          </w:tcPr>
          <w:p w14:paraId="6C9325CD"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Model</w:t>
            </w:r>
          </w:p>
        </w:tc>
        <w:tc>
          <w:tcPr>
            <w:tcW w:w="1350" w:type="dxa"/>
            <w:vAlign w:val="center"/>
          </w:tcPr>
          <w:p w14:paraId="641E2793"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Tolerance</w:t>
            </w:r>
          </w:p>
        </w:tc>
        <w:tc>
          <w:tcPr>
            <w:tcW w:w="1170" w:type="dxa"/>
            <w:vAlign w:val="center"/>
          </w:tcPr>
          <w:p w14:paraId="73E12736"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VIF</w:t>
            </w:r>
          </w:p>
        </w:tc>
      </w:tr>
      <w:tr w:rsidR="0000543B" w:rsidRPr="00DA4400" w14:paraId="503C8920" w14:textId="77777777" w:rsidTr="00615CED">
        <w:trPr>
          <w:jc w:val="center"/>
        </w:trPr>
        <w:tc>
          <w:tcPr>
            <w:tcW w:w="1023" w:type="dxa"/>
            <w:vAlign w:val="center"/>
          </w:tcPr>
          <w:p w14:paraId="62D7D857"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X1</w:t>
            </w:r>
          </w:p>
        </w:tc>
        <w:tc>
          <w:tcPr>
            <w:tcW w:w="1350" w:type="dxa"/>
            <w:vAlign w:val="center"/>
          </w:tcPr>
          <w:p w14:paraId="0D93718D"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0.643</w:t>
            </w:r>
          </w:p>
        </w:tc>
        <w:tc>
          <w:tcPr>
            <w:tcW w:w="1170" w:type="dxa"/>
            <w:vAlign w:val="center"/>
          </w:tcPr>
          <w:p w14:paraId="6C77EFEF"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1.554</w:t>
            </w:r>
          </w:p>
        </w:tc>
      </w:tr>
      <w:tr w:rsidR="0000543B" w:rsidRPr="00DA4400" w14:paraId="68A70404" w14:textId="77777777" w:rsidTr="00615CED">
        <w:trPr>
          <w:jc w:val="center"/>
        </w:trPr>
        <w:tc>
          <w:tcPr>
            <w:tcW w:w="1023" w:type="dxa"/>
            <w:vAlign w:val="center"/>
          </w:tcPr>
          <w:p w14:paraId="3D6580A5"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X2</w:t>
            </w:r>
          </w:p>
        </w:tc>
        <w:tc>
          <w:tcPr>
            <w:tcW w:w="1350" w:type="dxa"/>
            <w:vAlign w:val="center"/>
          </w:tcPr>
          <w:p w14:paraId="7A05029E"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0.790</w:t>
            </w:r>
          </w:p>
        </w:tc>
        <w:tc>
          <w:tcPr>
            <w:tcW w:w="1170" w:type="dxa"/>
            <w:vAlign w:val="center"/>
          </w:tcPr>
          <w:p w14:paraId="2D426EF2"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1.266</w:t>
            </w:r>
          </w:p>
        </w:tc>
      </w:tr>
      <w:tr w:rsidR="0000543B" w:rsidRPr="00DA4400" w14:paraId="4A5D6AC6" w14:textId="77777777" w:rsidTr="00615CED">
        <w:trPr>
          <w:jc w:val="center"/>
        </w:trPr>
        <w:tc>
          <w:tcPr>
            <w:tcW w:w="1023" w:type="dxa"/>
            <w:vAlign w:val="center"/>
          </w:tcPr>
          <w:p w14:paraId="6A51FFF1"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X3</w:t>
            </w:r>
          </w:p>
        </w:tc>
        <w:tc>
          <w:tcPr>
            <w:tcW w:w="1350" w:type="dxa"/>
            <w:vAlign w:val="center"/>
          </w:tcPr>
          <w:p w14:paraId="66D4AF5E"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0.719</w:t>
            </w:r>
          </w:p>
        </w:tc>
        <w:tc>
          <w:tcPr>
            <w:tcW w:w="1170" w:type="dxa"/>
            <w:vAlign w:val="center"/>
          </w:tcPr>
          <w:p w14:paraId="08589BCB"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1.392</w:t>
            </w:r>
          </w:p>
        </w:tc>
      </w:tr>
    </w:tbl>
    <w:p w14:paraId="7CD61853" w14:textId="23DEB861" w:rsidR="0000543B" w:rsidRPr="00DA4400" w:rsidRDefault="0000543B" w:rsidP="00DA4400">
      <w:pPr>
        <w:pStyle w:val="BodyText"/>
        <w:ind w:left="2268" w:right="227"/>
        <w:contextualSpacing/>
        <w:jc w:val="both"/>
        <w:rPr>
          <w:rFonts w:ascii="Calibri" w:hAnsi="Calibri" w:cs="Calibri"/>
          <w:sz w:val="22"/>
          <w:szCs w:val="22"/>
        </w:rPr>
      </w:pPr>
      <w:r w:rsidRPr="00DA4400">
        <w:rPr>
          <w:rFonts w:ascii="Calibri" w:hAnsi="Calibri" w:cs="Calibri"/>
          <w:b/>
          <w:bCs/>
          <w:sz w:val="22"/>
          <w:szCs w:val="22"/>
        </w:rPr>
        <w:t xml:space="preserve">     </w:t>
      </w:r>
      <w:r w:rsidRPr="00DA4400">
        <w:rPr>
          <w:rFonts w:ascii="Calibri" w:hAnsi="Calibri" w:cs="Calibri"/>
          <w:sz w:val="22"/>
          <w:szCs w:val="22"/>
        </w:rPr>
        <w:t>Sumber : Hasil Olah Data SPSS</w:t>
      </w:r>
    </w:p>
    <w:p w14:paraId="35618176"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b/>
          <w:bCs/>
          <w:sz w:val="22"/>
          <w:szCs w:val="22"/>
        </w:rPr>
        <w:tab/>
      </w:r>
      <w:r w:rsidRPr="00DA4400">
        <w:rPr>
          <w:rFonts w:ascii="Calibri" w:hAnsi="Calibri" w:cs="Calibri"/>
          <w:sz w:val="22"/>
          <w:szCs w:val="22"/>
        </w:rPr>
        <w:t>Berdasar pada tabel Tidak ada gejala multikolinearitas di regresi jika Di antara variabel Karena gaya kepemimpinan transformasional, disiplin, dan keinginan untuk bekerja tidak berpengaruh satu sama lain, Nilai VIF harus di bawah 10, sedangkan nilai toleransi harus kurang dari 0,1.</w:t>
      </w:r>
    </w:p>
    <w:p w14:paraId="78B06720" w14:textId="77777777" w:rsidR="0000543B" w:rsidRPr="00DA4400" w:rsidRDefault="0000543B" w:rsidP="00DA4400">
      <w:pPr>
        <w:pStyle w:val="BodyText"/>
        <w:ind w:right="227"/>
        <w:contextualSpacing/>
        <w:jc w:val="both"/>
        <w:rPr>
          <w:rFonts w:ascii="Calibri" w:hAnsi="Calibri" w:cs="Calibri"/>
          <w:sz w:val="22"/>
          <w:szCs w:val="22"/>
        </w:rPr>
      </w:pPr>
    </w:p>
    <w:p w14:paraId="22713FF8"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Uji Validitas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018"/>
        <w:gridCol w:w="1688"/>
        <w:gridCol w:w="1441"/>
        <w:gridCol w:w="1451"/>
        <w:gridCol w:w="1690"/>
      </w:tblGrid>
      <w:tr w:rsidR="0000543B" w:rsidRPr="00DA4400" w14:paraId="3BB24192" w14:textId="77777777" w:rsidTr="004150D6">
        <w:trPr>
          <w:jc w:val="center"/>
        </w:trPr>
        <w:tc>
          <w:tcPr>
            <w:tcW w:w="2018" w:type="dxa"/>
            <w:vAlign w:val="center"/>
          </w:tcPr>
          <w:p w14:paraId="0FF073DD"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Variabel</w:t>
            </w:r>
          </w:p>
        </w:tc>
        <w:tc>
          <w:tcPr>
            <w:tcW w:w="1688" w:type="dxa"/>
            <w:vAlign w:val="center"/>
          </w:tcPr>
          <w:p w14:paraId="1699905F"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Item Pertanyaan</w:t>
            </w:r>
          </w:p>
        </w:tc>
        <w:tc>
          <w:tcPr>
            <w:tcW w:w="1441" w:type="dxa"/>
            <w:vAlign w:val="center"/>
          </w:tcPr>
          <w:p w14:paraId="1C445100"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R hitung</w:t>
            </w:r>
          </w:p>
        </w:tc>
        <w:tc>
          <w:tcPr>
            <w:tcW w:w="1451" w:type="dxa"/>
            <w:vAlign w:val="center"/>
          </w:tcPr>
          <w:p w14:paraId="03E4213B"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R tabel</w:t>
            </w:r>
          </w:p>
        </w:tc>
        <w:tc>
          <w:tcPr>
            <w:tcW w:w="1690" w:type="dxa"/>
            <w:vAlign w:val="center"/>
          </w:tcPr>
          <w:p w14:paraId="61DB78B2"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Keterangan</w:t>
            </w:r>
          </w:p>
        </w:tc>
      </w:tr>
      <w:tr w:rsidR="0000543B" w:rsidRPr="00DA4400" w14:paraId="5FF51B21" w14:textId="77777777" w:rsidTr="004150D6">
        <w:trPr>
          <w:jc w:val="center"/>
        </w:trPr>
        <w:tc>
          <w:tcPr>
            <w:tcW w:w="2018" w:type="dxa"/>
            <w:vMerge w:val="restart"/>
            <w:vAlign w:val="center"/>
          </w:tcPr>
          <w:p w14:paraId="408A5003"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Gaya Kepemimpinan Transformasional (X1)</w:t>
            </w:r>
          </w:p>
        </w:tc>
        <w:tc>
          <w:tcPr>
            <w:tcW w:w="1688" w:type="dxa"/>
            <w:vAlign w:val="center"/>
          </w:tcPr>
          <w:p w14:paraId="152C51FE"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w:t>
            </w:r>
          </w:p>
        </w:tc>
        <w:tc>
          <w:tcPr>
            <w:tcW w:w="1441" w:type="dxa"/>
            <w:vAlign w:val="center"/>
          </w:tcPr>
          <w:p w14:paraId="60523B03"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0.675</w:t>
            </w:r>
          </w:p>
        </w:tc>
        <w:tc>
          <w:tcPr>
            <w:tcW w:w="1451" w:type="dxa"/>
            <w:vAlign w:val="center"/>
          </w:tcPr>
          <w:p w14:paraId="4DAED5B4"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47493EA5"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1C128F8F" w14:textId="77777777" w:rsidTr="004150D6">
        <w:trPr>
          <w:jc w:val="center"/>
        </w:trPr>
        <w:tc>
          <w:tcPr>
            <w:tcW w:w="2018" w:type="dxa"/>
            <w:vMerge/>
            <w:vAlign w:val="center"/>
          </w:tcPr>
          <w:p w14:paraId="591E9D00" w14:textId="77777777" w:rsidR="0000543B" w:rsidRPr="00DA4400" w:rsidRDefault="0000543B" w:rsidP="00DA4400">
            <w:pPr>
              <w:pStyle w:val="BodyText"/>
              <w:ind w:right="227"/>
              <w:contextualSpacing/>
              <w:jc w:val="both"/>
              <w:rPr>
                <w:rFonts w:ascii="Calibri" w:hAnsi="Calibri" w:cs="Calibri"/>
                <w:b/>
                <w:bCs/>
                <w:sz w:val="22"/>
                <w:szCs w:val="22"/>
              </w:rPr>
            </w:pPr>
          </w:p>
        </w:tc>
        <w:tc>
          <w:tcPr>
            <w:tcW w:w="1688" w:type="dxa"/>
            <w:vAlign w:val="center"/>
          </w:tcPr>
          <w:p w14:paraId="0679E4F1"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2</w:t>
            </w:r>
          </w:p>
        </w:tc>
        <w:tc>
          <w:tcPr>
            <w:tcW w:w="1441" w:type="dxa"/>
            <w:vAlign w:val="center"/>
          </w:tcPr>
          <w:p w14:paraId="0D50A029"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0.643</w:t>
            </w:r>
          </w:p>
        </w:tc>
        <w:tc>
          <w:tcPr>
            <w:tcW w:w="1451" w:type="dxa"/>
            <w:vAlign w:val="center"/>
          </w:tcPr>
          <w:p w14:paraId="691CF79E"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1754677B"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61392631" w14:textId="77777777" w:rsidTr="004150D6">
        <w:trPr>
          <w:jc w:val="center"/>
        </w:trPr>
        <w:tc>
          <w:tcPr>
            <w:tcW w:w="2018" w:type="dxa"/>
            <w:vMerge/>
            <w:vAlign w:val="center"/>
          </w:tcPr>
          <w:p w14:paraId="0F1A2B6E" w14:textId="77777777" w:rsidR="0000543B" w:rsidRPr="00DA4400" w:rsidRDefault="0000543B" w:rsidP="00DA4400">
            <w:pPr>
              <w:pStyle w:val="BodyText"/>
              <w:ind w:right="227"/>
              <w:contextualSpacing/>
              <w:jc w:val="both"/>
              <w:rPr>
                <w:rFonts w:ascii="Calibri" w:hAnsi="Calibri" w:cs="Calibri"/>
                <w:b/>
                <w:bCs/>
                <w:sz w:val="22"/>
                <w:szCs w:val="22"/>
              </w:rPr>
            </w:pPr>
          </w:p>
        </w:tc>
        <w:tc>
          <w:tcPr>
            <w:tcW w:w="1688" w:type="dxa"/>
            <w:vAlign w:val="center"/>
          </w:tcPr>
          <w:p w14:paraId="7A00E390"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3</w:t>
            </w:r>
          </w:p>
        </w:tc>
        <w:tc>
          <w:tcPr>
            <w:tcW w:w="1441" w:type="dxa"/>
            <w:vAlign w:val="center"/>
          </w:tcPr>
          <w:p w14:paraId="0F270BE5"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0.655</w:t>
            </w:r>
          </w:p>
        </w:tc>
        <w:tc>
          <w:tcPr>
            <w:tcW w:w="1451" w:type="dxa"/>
            <w:vAlign w:val="center"/>
          </w:tcPr>
          <w:p w14:paraId="67FFF7FA"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61D91CF7"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7BFF3260" w14:textId="77777777" w:rsidTr="004150D6">
        <w:trPr>
          <w:jc w:val="center"/>
        </w:trPr>
        <w:tc>
          <w:tcPr>
            <w:tcW w:w="2018" w:type="dxa"/>
            <w:vMerge/>
            <w:vAlign w:val="center"/>
          </w:tcPr>
          <w:p w14:paraId="687B064E" w14:textId="77777777" w:rsidR="0000543B" w:rsidRPr="00DA4400" w:rsidRDefault="0000543B" w:rsidP="00DA4400">
            <w:pPr>
              <w:pStyle w:val="BodyText"/>
              <w:ind w:right="227"/>
              <w:contextualSpacing/>
              <w:jc w:val="both"/>
              <w:rPr>
                <w:rFonts w:ascii="Calibri" w:hAnsi="Calibri" w:cs="Calibri"/>
                <w:b/>
                <w:bCs/>
                <w:sz w:val="22"/>
                <w:szCs w:val="22"/>
              </w:rPr>
            </w:pPr>
          </w:p>
        </w:tc>
        <w:tc>
          <w:tcPr>
            <w:tcW w:w="1688" w:type="dxa"/>
            <w:vAlign w:val="center"/>
          </w:tcPr>
          <w:p w14:paraId="52ADDCBD"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4</w:t>
            </w:r>
          </w:p>
        </w:tc>
        <w:tc>
          <w:tcPr>
            <w:tcW w:w="1441" w:type="dxa"/>
            <w:vAlign w:val="center"/>
          </w:tcPr>
          <w:p w14:paraId="72FA28E8"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0.567</w:t>
            </w:r>
          </w:p>
        </w:tc>
        <w:tc>
          <w:tcPr>
            <w:tcW w:w="1451" w:type="dxa"/>
            <w:vAlign w:val="center"/>
          </w:tcPr>
          <w:p w14:paraId="02003BDB"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5E04DF81"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1643CF3B" w14:textId="77777777" w:rsidTr="004150D6">
        <w:trPr>
          <w:jc w:val="center"/>
        </w:trPr>
        <w:tc>
          <w:tcPr>
            <w:tcW w:w="2018" w:type="dxa"/>
            <w:vMerge/>
            <w:vAlign w:val="center"/>
          </w:tcPr>
          <w:p w14:paraId="083C8DE8" w14:textId="77777777" w:rsidR="0000543B" w:rsidRPr="00DA4400" w:rsidRDefault="0000543B" w:rsidP="00DA4400">
            <w:pPr>
              <w:pStyle w:val="BodyText"/>
              <w:ind w:right="227"/>
              <w:contextualSpacing/>
              <w:jc w:val="both"/>
              <w:rPr>
                <w:rFonts w:ascii="Calibri" w:hAnsi="Calibri" w:cs="Calibri"/>
                <w:b/>
                <w:bCs/>
                <w:sz w:val="22"/>
                <w:szCs w:val="22"/>
              </w:rPr>
            </w:pPr>
          </w:p>
        </w:tc>
        <w:tc>
          <w:tcPr>
            <w:tcW w:w="1688" w:type="dxa"/>
            <w:vAlign w:val="center"/>
          </w:tcPr>
          <w:p w14:paraId="161CA8AB"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5</w:t>
            </w:r>
          </w:p>
        </w:tc>
        <w:tc>
          <w:tcPr>
            <w:tcW w:w="1441" w:type="dxa"/>
            <w:vAlign w:val="center"/>
          </w:tcPr>
          <w:p w14:paraId="647F621D"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0.565</w:t>
            </w:r>
          </w:p>
        </w:tc>
        <w:tc>
          <w:tcPr>
            <w:tcW w:w="1451" w:type="dxa"/>
            <w:vAlign w:val="center"/>
          </w:tcPr>
          <w:p w14:paraId="05E3E302"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1288697E"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41B663BE" w14:textId="77777777" w:rsidTr="004150D6">
        <w:trPr>
          <w:jc w:val="center"/>
        </w:trPr>
        <w:tc>
          <w:tcPr>
            <w:tcW w:w="2018" w:type="dxa"/>
            <w:vMerge/>
            <w:vAlign w:val="center"/>
          </w:tcPr>
          <w:p w14:paraId="4271D6B6" w14:textId="77777777" w:rsidR="0000543B" w:rsidRPr="00DA4400" w:rsidRDefault="0000543B" w:rsidP="00DA4400">
            <w:pPr>
              <w:pStyle w:val="BodyText"/>
              <w:ind w:right="227"/>
              <w:contextualSpacing/>
              <w:jc w:val="both"/>
              <w:rPr>
                <w:rFonts w:ascii="Calibri" w:hAnsi="Calibri" w:cs="Calibri"/>
                <w:b/>
                <w:bCs/>
                <w:sz w:val="22"/>
                <w:szCs w:val="22"/>
              </w:rPr>
            </w:pPr>
          </w:p>
        </w:tc>
        <w:tc>
          <w:tcPr>
            <w:tcW w:w="1688" w:type="dxa"/>
            <w:vAlign w:val="center"/>
          </w:tcPr>
          <w:p w14:paraId="2446DA83"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6</w:t>
            </w:r>
          </w:p>
        </w:tc>
        <w:tc>
          <w:tcPr>
            <w:tcW w:w="1441" w:type="dxa"/>
            <w:vAlign w:val="center"/>
          </w:tcPr>
          <w:p w14:paraId="4D3997A0"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0.491</w:t>
            </w:r>
          </w:p>
        </w:tc>
        <w:tc>
          <w:tcPr>
            <w:tcW w:w="1451" w:type="dxa"/>
            <w:vAlign w:val="center"/>
          </w:tcPr>
          <w:p w14:paraId="357AAC44"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3E2F900F"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63A4C4FC" w14:textId="77777777" w:rsidTr="004150D6">
        <w:trPr>
          <w:jc w:val="center"/>
        </w:trPr>
        <w:tc>
          <w:tcPr>
            <w:tcW w:w="2018" w:type="dxa"/>
            <w:vMerge/>
            <w:vAlign w:val="center"/>
          </w:tcPr>
          <w:p w14:paraId="0D1D5721" w14:textId="77777777" w:rsidR="0000543B" w:rsidRPr="00DA4400" w:rsidRDefault="0000543B" w:rsidP="00DA4400">
            <w:pPr>
              <w:pStyle w:val="BodyText"/>
              <w:ind w:right="227"/>
              <w:contextualSpacing/>
              <w:jc w:val="both"/>
              <w:rPr>
                <w:rFonts w:ascii="Calibri" w:hAnsi="Calibri" w:cs="Calibri"/>
                <w:b/>
                <w:bCs/>
                <w:sz w:val="22"/>
                <w:szCs w:val="22"/>
              </w:rPr>
            </w:pPr>
          </w:p>
        </w:tc>
        <w:tc>
          <w:tcPr>
            <w:tcW w:w="1688" w:type="dxa"/>
            <w:vAlign w:val="center"/>
          </w:tcPr>
          <w:p w14:paraId="39A43E11"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7</w:t>
            </w:r>
          </w:p>
        </w:tc>
        <w:tc>
          <w:tcPr>
            <w:tcW w:w="1441" w:type="dxa"/>
            <w:vAlign w:val="center"/>
          </w:tcPr>
          <w:p w14:paraId="6CEDEB0A"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0.512</w:t>
            </w:r>
          </w:p>
        </w:tc>
        <w:tc>
          <w:tcPr>
            <w:tcW w:w="1451" w:type="dxa"/>
            <w:vAlign w:val="center"/>
          </w:tcPr>
          <w:p w14:paraId="7E5EC8CD"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154A6F84"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2193FD87" w14:textId="77777777" w:rsidTr="004150D6">
        <w:trPr>
          <w:jc w:val="center"/>
        </w:trPr>
        <w:tc>
          <w:tcPr>
            <w:tcW w:w="2018" w:type="dxa"/>
            <w:vMerge/>
            <w:vAlign w:val="center"/>
          </w:tcPr>
          <w:p w14:paraId="4325F3EE" w14:textId="77777777" w:rsidR="0000543B" w:rsidRPr="00DA4400" w:rsidRDefault="0000543B" w:rsidP="00DA4400">
            <w:pPr>
              <w:pStyle w:val="BodyText"/>
              <w:ind w:right="227"/>
              <w:contextualSpacing/>
              <w:jc w:val="both"/>
              <w:rPr>
                <w:rFonts w:ascii="Calibri" w:hAnsi="Calibri" w:cs="Calibri"/>
                <w:b/>
                <w:bCs/>
                <w:sz w:val="22"/>
                <w:szCs w:val="22"/>
              </w:rPr>
            </w:pPr>
          </w:p>
        </w:tc>
        <w:tc>
          <w:tcPr>
            <w:tcW w:w="1688" w:type="dxa"/>
            <w:vAlign w:val="center"/>
          </w:tcPr>
          <w:p w14:paraId="220BB905"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8</w:t>
            </w:r>
          </w:p>
        </w:tc>
        <w:tc>
          <w:tcPr>
            <w:tcW w:w="1441" w:type="dxa"/>
            <w:vAlign w:val="center"/>
          </w:tcPr>
          <w:p w14:paraId="36C5BA33"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0.610</w:t>
            </w:r>
          </w:p>
        </w:tc>
        <w:tc>
          <w:tcPr>
            <w:tcW w:w="1451" w:type="dxa"/>
          </w:tcPr>
          <w:p w14:paraId="5A851802"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3EF6EAA1"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693AEEEB" w14:textId="77777777" w:rsidTr="004150D6">
        <w:trPr>
          <w:jc w:val="center"/>
        </w:trPr>
        <w:tc>
          <w:tcPr>
            <w:tcW w:w="2018" w:type="dxa"/>
            <w:vMerge w:val="restart"/>
            <w:vAlign w:val="center"/>
          </w:tcPr>
          <w:p w14:paraId="4571F21E"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Disiplin  (X2)</w:t>
            </w:r>
          </w:p>
        </w:tc>
        <w:tc>
          <w:tcPr>
            <w:tcW w:w="1688" w:type="dxa"/>
            <w:vAlign w:val="center"/>
          </w:tcPr>
          <w:p w14:paraId="3F624D14"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w:t>
            </w:r>
          </w:p>
        </w:tc>
        <w:tc>
          <w:tcPr>
            <w:tcW w:w="1441" w:type="dxa"/>
            <w:vAlign w:val="center"/>
          </w:tcPr>
          <w:p w14:paraId="3933CC7C"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0.843</w:t>
            </w:r>
          </w:p>
        </w:tc>
        <w:tc>
          <w:tcPr>
            <w:tcW w:w="1451" w:type="dxa"/>
          </w:tcPr>
          <w:p w14:paraId="1338912F"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7C266D45"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46964F2F" w14:textId="77777777" w:rsidTr="004150D6">
        <w:trPr>
          <w:jc w:val="center"/>
        </w:trPr>
        <w:tc>
          <w:tcPr>
            <w:tcW w:w="2018" w:type="dxa"/>
            <w:vMerge/>
            <w:vAlign w:val="center"/>
          </w:tcPr>
          <w:p w14:paraId="14EC9B25" w14:textId="77777777" w:rsidR="0000543B" w:rsidRPr="00DA4400" w:rsidRDefault="0000543B" w:rsidP="00DA4400">
            <w:pPr>
              <w:pStyle w:val="BodyText"/>
              <w:ind w:right="227"/>
              <w:contextualSpacing/>
              <w:jc w:val="both"/>
              <w:rPr>
                <w:rFonts w:ascii="Calibri" w:hAnsi="Calibri" w:cs="Calibri"/>
                <w:b/>
                <w:bCs/>
                <w:sz w:val="22"/>
                <w:szCs w:val="22"/>
              </w:rPr>
            </w:pPr>
          </w:p>
        </w:tc>
        <w:tc>
          <w:tcPr>
            <w:tcW w:w="1688" w:type="dxa"/>
            <w:vAlign w:val="center"/>
          </w:tcPr>
          <w:p w14:paraId="540891E3"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2</w:t>
            </w:r>
          </w:p>
        </w:tc>
        <w:tc>
          <w:tcPr>
            <w:tcW w:w="1441" w:type="dxa"/>
            <w:vAlign w:val="center"/>
          </w:tcPr>
          <w:p w14:paraId="67D19B30"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0.855</w:t>
            </w:r>
          </w:p>
        </w:tc>
        <w:tc>
          <w:tcPr>
            <w:tcW w:w="1451" w:type="dxa"/>
          </w:tcPr>
          <w:p w14:paraId="6F3B6597"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54B533F0"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4C19BEB4" w14:textId="77777777" w:rsidTr="004150D6">
        <w:trPr>
          <w:jc w:val="center"/>
        </w:trPr>
        <w:tc>
          <w:tcPr>
            <w:tcW w:w="2018" w:type="dxa"/>
            <w:vMerge/>
            <w:vAlign w:val="center"/>
          </w:tcPr>
          <w:p w14:paraId="0F68A57B" w14:textId="77777777" w:rsidR="0000543B" w:rsidRPr="00DA4400" w:rsidRDefault="0000543B" w:rsidP="00DA4400">
            <w:pPr>
              <w:pStyle w:val="BodyText"/>
              <w:ind w:right="227"/>
              <w:contextualSpacing/>
              <w:jc w:val="both"/>
              <w:rPr>
                <w:rFonts w:ascii="Calibri" w:hAnsi="Calibri" w:cs="Calibri"/>
                <w:b/>
                <w:bCs/>
                <w:sz w:val="22"/>
                <w:szCs w:val="22"/>
              </w:rPr>
            </w:pPr>
          </w:p>
        </w:tc>
        <w:tc>
          <w:tcPr>
            <w:tcW w:w="1688" w:type="dxa"/>
            <w:vAlign w:val="center"/>
          </w:tcPr>
          <w:p w14:paraId="3CA10646"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3</w:t>
            </w:r>
          </w:p>
        </w:tc>
        <w:tc>
          <w:tcPr>
            <w:tcW w:w="1441" w:type="dxa"/>
            <w:vAlign w:val="center"/>
          </w:tcPr>
          <w:p w14:paraId="087A73D0"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0.766</w:t>
            </w:r>
          </w:p>
        </w:tc>
        <w:tc>
          <w:tcPr>
            <w:tcW w:w="1451" w:type="dxa"/>
          </w:tcPr>
          <w:p w14:paraId="5CB9B7DF"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5BCFC086"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78BC4498" w14:textId="77777777" w:rsidTr="004150D6">
        <w:trPr>
          <w:jc w:val="center"/>
        </w:trPr>
        <w:tc>
          <w:tcPr>
            <w:tcW w:w="2018" w:type="dxa"/>
            <w:vMerge w:val="restart"/>
            <w:vAlign w:val="center"/>
          </w:tcPr>
          <w:p w14:paraId="12B5DA0F"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Motivasi Kerja (X3)</w:t>
            </w:r>
          </w:p>
        </w:tc>
        <w:tc>
          <w:tcPr>
            <w:tcW w:w="1688" w:type="dxa"/>
            <w:vAlign w:val="center"/>
          </w:tcPr>
          <w:p w14:paraId="657B1CAE"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w:t>
            </w:r>
          </w:p>
        </w:tc>
        <w:tc>
          <w:tcPr>
            <w:tcW w:w="1441" w:type="dxa"/>
            <w:vAlign w:val="center"/>
          </w:tcPr>
          <w:p w14:paraId="3F0837FF"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0.773</w:t>
            </w:r>
          </w:p>
        </w:tc>
        <w:tc>
          <w:tcPr>
            <w:tcW w:w="1451" w:type="dxa"/>
          </w:tcPr>
          <w:p w14:paraId="395903FC"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26FAA5ED"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5FDA285E" w14:textId="77777777" w:rsidTr="004150D6">
        <w:trPr>
          <w:jc w:val="center"/>
        </w:trPr>
        <w:tc>
          <w:tcPr>
            <w:tcW w:w="2018" w:type="dxa"/>
            <w:vMerge/>
            <w:vAlign w:val="center"/>
          </w:tcPr>
          <w:p w14:paraId="69A070B4" w14:textId="77777777" w:rsidR="0000543B" w:rsidRPr="00DA4400" w:rsidRDefault="0000543B" w:rsidP="00DA4400">
            <w:pPr>
              <w:pStyle w:val="BodyText"/>
              <w:ind w:right="227"/>
              <w:contextualSpacing/>
              <w:jc w:val="both"/>
              <w:rPr>
                <w:rFonts w:ascii="Calibri" w:hAnsi="Calibri" w:cs="Calibri"/>
                <w:b/>
                <w:bCs/>
                <w:sz w:val="22"/>
                <w:szCs w:val="22"/>
              </w:rPr>
            </w:pPr>
          </w:p>
        </w:tc>
        <w:tc>
          <w:tcPr>
            <w:tcW w:w="1688" w:type="dxa"/>
            <w:vAlign w:val="center"/>
          </w:tcPr>
          <w:p w14:paraId="4B10A266"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2</w:t>
            </w:r>
          </w:p>
        </w:tc>
        <w:tc>
          <w:tcPr>
            <w:tcW w:w="1441" w:type="dxa"/>
            <w:vAlign w:val="center"/>
          </w:tcPr>
          <w:p w14:paraId="58330A4E"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0.822</w:t>
            </w:r>
          </w:p>
        </w:tc>
        <w:tc>
          <w:tcPr>
            <w:tcW w:w="1451" w:type="dxa"/>
          </w:tcPr>
          <w:p w14:paraId="391F37B7"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7DA9381A"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66D90492" w14:textId="77777777" w:rsidTr="004150D6">
        <w:trPr>
          <w:jc w:val="center"/>
        </w:trPr>
        <w:tc>
          <w:tcPr>
            <w:tcW w:w="2018" w:type="dxa"/>
            <w:vMerge/>
            <w:vAlign w:val="center"/>
          </w:tcPr>
          <w:p w14:paraId="4F4B7FC8" w14:textId="77777777" w:rsidR="0000543B" w:rsidRPr="00DA4400" w:rsidRDefault="0000543B" w:rsidP="00DA4400">
            <w:pPr>
              <w:pStyle w:val="BodyText"/>
              <w:ind w:right="227"/>
              <w:contextualSpacing/>
              <w:jc w:val="both"/>
              <w:rPr>
                <w:rFonts w:ascii="Calibri" w:hAnsi="Calibri" w:cs="Calibri"/>
                <w:b/>
                <w:bCs/>
                <w:sz w:val="22"/>
                <w:szCs w:val="22"/>
              </w:rPr>
            </w:pPr>
          </w:p>
        </w:tc>
        <w:tc>
          <w:tcPr>
            <w:tcW w:w="1688" w:type="dxa"/>
            <w:vAlign w:val="center"/>
          </w:tcPr>
          <w:p w14:paraId="1E71E922"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3</w:t>
            </w:r>
          </w:p>
        </w:tc>
        <w:tc>
          <w:tcPr>
            <w:tcW w:w="1441" w:type="dxa"/>
            <w:vAlign w:val="center"/>
          </w:tcPr>
          <w:p w14:paraId="13099027"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0.785</w:t>
            </w:r>
          </w:p>
        </w:tc>
        <w:tc>
          <w:tcPr>
            <w:tcW w:w="1451" w:type="dxa"/>
          </w:tcPr>
          <w:p w14:paraId="70EBD0A0"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21AF8DA0"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48CCEB11" w14:textId="77777777" w:rsidTr="004150D6">
        <w:trPr>
          <w:jc w:val="center"/>
        </w:trPr>
        <w:tc>
          <w:tcPr>
            <w:tcW w:w="2018" w:type="dxa"/>
            <w:vMerge/>
            <w:vAlign w:val="center"/>
          </w:tcPr>
          <w:p w14:paraId="2E913FE3" w14:textId="77777777" w:rsidR="0000543B" w:rsidRPr="00DA4400" w:rsidRDefault="0000543B" w:rsidP="00DA4400">
            <w:pPr>
              <w:pStyle w:val="BodyText"/>
              <w:ind w:right="227"/>
              <w:contextualSpacing/>
              <w:jc w:val="both"/>
              <w:rPr>
                <w:rFonts w:ascii="Calibri" w:hAnsi="Calibri" w:cs="Calibri"/>
                <w:b/>
                <w:bCs/>
                <w:sz w:val="22"/>
                <w:szCs w:val="22"/>
              </w:rPr>
            </w:pPr>
          </w:p>
        </w:tc>
        <w:tc>
          <w:tcPr>
            <w:tcW w:w="1688" w:type="dxa"/>
            <w:vAlign w:val="center"/>
          </w:tcPr>
          <w:p w14:paraId="154CC20E"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4</w:t>
            </w:r>
          </w:p>
        </w:tc>
        <w:tc>
          <w:tcPr>
            <w:tcW w:w="1441" w:type="dxa"/>
            <w:vAlign w:val="center"/>
          </w:tcPr>
          <w:p w14:paraId="3CBD5DB7"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0.703</w:t>
            </w:r>
          </w:p>
        </w:tc>
        <w:tc>
          <w:tcPr>
            <w:tcW w:w="1451" w:type="dxa"/>
          </w:tcPr>
          <w:p w14:paraId="47C10C06"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53F71426"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0BABE065" w14:textId="77777777" w:rsidTr="004150D6">
        <w:trPr>
          <w:jc w:val="center"/>
        </w:trPr>
        <w:tc>
          <w:tcPr>
            <w:tcW w:w="2018" w:type="dxa"/>
            <w:vMerge w:val="restart"/>
            <w:vAlign w:val="center"/>
          </w:tcPr>
          <w:p w14:paraId="7862CF47"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Produktivitas Kerja Karyawan (Y)</w:t>
            </w:r>
          </w:p>
        </w:tc>
        <w:tc>
          <w:tcPr>
            <w:tcW w:w="1688" w:type="dxa"/>
            <w:vAlign w:val="center"/>
          </w:tcPr>
          <w:p w14:paraId="01B6CA69"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1</w:t>
            </w:r>
          </w:p>
        </w:tc>
        <w:tc>
          <w:tcPr>
            <w:tcW w:w="1441" w:type="dxa"/>
            <w:vAlign w:val="center"/>
          </w:tcPr>
          <w:p w14:paraId="5C7FDC1C"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0.900</w:t>
            </w:r>
          </w:p>
        </w:tc>
        <w:tc>
          <w:tcPr>
            <w:tcW w:w="1451" w:type="dxa"/>
          </w:tcPr>
          <w:p w14:paraId="302C0055"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23158569"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7D162921" w14:textId="77777777" w:rsidTr="004150D6">
        <w:trPr>
          <w:jc w:val="center"/>
        </w:trPr>
        <w:tc>
          <w:tcPr>
            <w:tcW w:w="2018" w:type="dxa"/>
            <w:vMerge/>
            <w:vAlign w:val="center"/>
          </w:tcPr>
          <w:p w14:paraId="5BCC2E99" w14:textId="77777777" w:rsidR="0000543B" w:rsidRPr="00DA4400" w:rsidRDefault="0000543B" w:rsidP="00DA4400">
            <w:pPr>
              <w:pStyle w:val="BodyText"/>
              <w:ind w:right="227"/>
              <w:contextualSpacing/>
              <w:jc w:val="both"/>
              <w:rPr>
                <w:rFonts w:ascii="Calibri" w:hAnsi="Calibri" w:cs="Calibri"/>
                <w:sz w:val="22"/>
                <w:szCs w:val="22"/>
              </w:rPr>
            </w:pPr>
          </w:p>
        </w:tc>
        <w:tc>
          <w:tcPr>
            <w:tcW w:w="1688" w:type="dxa"/>
            <w:vAlign w:val="center"/>
          </w:tcPr>
          <w:p w14:paraId="43248E5B"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2</w:t>
            </w:r>
          </w:p>
        </w:tc>
        <w:tc>
          <w:tcPr>
            <w:tcW w:w="1441" w:type="dxa"/>
            <w:vAlign w:val="center"/>
          </w:tcPr>
          <w:p w14:paraId="6C760CAD"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0.856</w:t>
            </w:r>
          </w:p>
        </w:tc>
        <w:tc>
          <w:tcPr>
            <w:tcW w:w="1451" w:type="dxa"/>
          </w:tcPr>
          <w:p w14:paraId="07D13DF7"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0142DC9D"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r w:rsidR="0000543B" w:rsidRPr="00DA4400" w14:paraId="1F91C683" w14:textId="77777777" w:rsidTr="004150D6">
        <w:trPr>
          <w:jc w:val="center"/>
        </w:trPr>
        <w:tc>
          <w:tcPr>
            <w:tcW w:w="2018" w:type="dxa"/>
            <w:vMerge/>
            <w:vAlign w:val="center"/>
          </w:tcPr>
          <w:p w14:paraId="5634DCBC" w14:textId="77777777" w:rsidR="0000543B" w:rsidRPr="00DA4400" w:rsidRDefault="0000543B" w:rsidP="00DA4400">
            <w:pPr>
              <w:pStyle w:val="BodyText"/>
              <w:ind w:right="227"/>
              <w:contextualSpacing/>
              <w:jc w:val="both"/>
              <w:rPr>
                <w:rFonts w:ascii="Calibri" w:hAnsi="Calibri" w:cs="Calibri"/>
                <w:sz w:val="22"/>
                <w:szCs w:val="22"/>
              </w:rPr>
            </w:pPr>
          </w:p>
        </w:tc>
        <w:tc>
          <w:tcPr>
            <w:tcW w:w="1688" w:type="dxa"/>
            <w:vAlign w:val="center"/>
          </w:tcPr>
          <w:p w14:paraId="45050684"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3</w:t>
            </w:r>
          </w:p>
        </w:tc>
        <w:tc>
          <w:tcPr>
            <w:tcW w:w="1441" w:type="dxa"/>
            <w:vAlign w:val="center"/>
          </w:tcPr>
          <w:p w14:paraId="6CD7D735"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0.743</w:t>
            </w:r>
          </w:p>
        </w:tc>
        <w:tc>
          <w:tcPr>
            <w:tcW w:w="1451" w:type="dxa"/>
          </w:tcPr>
          <w:p w14:paraId="2F68039E"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0.1603</w:t>
            </w:r>
          </w:p>
        </w:tc>
        <w:tc>
          <w:tcPr>
            <w:tcW w:w="1690" w:type="dxa"/>
            <w:vAlign w:val="center"/>
          </w:tcPr>
          <w:p w14:paraId="445F8583"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Valid</w:t>
            </w:r>
          </w:p>
        </w:tc>
      </w:tr>
    </w:tbl>
    <w:p w14:paraId="367953DA"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Sumber : Hasil Olah Data SPSS</w:t>
      </w:r>
    </w:p>
    <w:p w14:paraId="7DD969BA" w14:textId="47EC3951" w:rsidR="0000543B" w:rsidRPr="00DA4400" w:rsidRDefault="0000543B" w:rsidP="00DA4400">
      <w:pPr>
        <w:pStyle w:val="BodyText"/>
        <w:ind w:right="227" w:firstLine="720"/>
        <w:contextualSpacing/>
        <w:jc w:val="both"/>
        <w:rPr>
          <w:rFonts w:ascii="Calibri" w:hAnsi="Calibri" w:cs="Calibri"/>
          <w:sz w:val="22"/>
          <w:szCs w:val="22"/>
        </w:rPr>
      </w:pPr>
      <w:r w:rsidRPr="00DA4400">
        <w:rPr>
          <w:rFonts w:ascii="Calibri" w:hAnsi="Calibri" w:cs="Calibri"/>
          <w:sz w:val="22"/>
          <w:szCs w:val="22"/>
        </w:rPr>
        <w:t>Berdasar pada tabel diatas Hasil perhitungan uji validitas dapat disimpulkan sebagai berikut: setiap item kuesioner memiliki niali signifikan di bawah 0,05, dan Rhitung lebih besar dari Rtabel (Rhitung lebih dari 0,1603).</w:t>
      </w:r>
    </w:p>
    <w:p w14:paraId="18BA005B" w14:textId="77777777" w:rsidR="0000543B" w:rsidRPr="00DA4400" w:rsidRDefault="0000543B" w:rsidP="00DA4400">
      <w:pPr>
        <w:pStyle w:val="BodyText"/>
        <w:ind w:right="227"/>
        <w:contextualSpacing/>
        <w:jc w:val="both"/>
        <w:rPr>
          <w:rFonts w:ascii="Calibri" w:hAnsi="Calibri" w:cs="Calibri"/>
          <w:sz w:val="22"/>
          <w:szCs w:val="22"/>
        </w:rPr>
      </w:pPr>
    </w:p>
    <w:p w14:paraId="32AC593C" w14:textId="5D7CD69E" w:rsidR="0000543B" w:rsidRPr="00DA4400" w:rsidRDefault="004150D6"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U</w:t>
      </w:r>
      <w:r w:rsidR="0000543B" w:rsidRPr="00DA4400">
        <w:rPr>
          <w:rFonts w:ascii="Calibri" w:hAnsi="Calibri" w:cs="Calibri"/>
          <w:b/>
          <w:bCs/>
          <w:sz w:val="22"/>
          <w:szCs w:val="22"/>
        </w:rPr>
        <w:t>ji Reliabilitas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780"/>
        <w:gridCol w:w="1738"/>
        <w:gridCol w:w="1984"/>
      </w:tblGrid>
      <w:tr w:rsidR="0000543B" w:rsidRPr="00DA4400" w14:paraId="32165CD5" w14:textId="77777777" w:rsidTr="004150D6">
        <w:trPr>
          <w:jc w:val="center"/>
        </w:trPr>
        <w:tc>
          <w:tcPr>
            <w:tcW w:w="3780" w:type="dxa"/>
            <w:vAlign w:val="center"/>
          </w:tcPr>
          <w:p w14:paraId="18E812CA" w14:textId="77777777" w:rsidR="0000543B" w:rsidRPr="00DA4400" w:rsidRDefault="0000543B" w:rsidP="00DA4400">
            <w:pPr>
              <w:contextualSpacing/>
              <w:jc w:val="both"/>
              <w:rPr>
                <w:rFonts w:ascii="Calibri" w:hAnsi="Calibri" w:cs="Calibri"/>
              </w:rPr>
            </w:pPr>
            <w:r w:rsidRPr="00DA4400">
              <w:rPr>
                <w:rFonts w:ascii="Calibri" w:hAnsi="Calibri" w:cs="Calibri"/>
              </w:rPr>
              <w:t>Variabel</w:t>
            </w:r>
          </w:p>
        </w:tc>
        <w:tc>
          <w:tcPr>
            <w:tcW w:w="1738" w:type="dxa"/>
            <w:vAlign w:val="center"/>
          </w:tcPr>
          <w:p w14:paraId="1A258782" w14:textId="77777777" w:rsidR="0000543B" w:rsidRPr="00DA4400" w:rsidRDefault="0000543B" w:rsidP="00DA4400">
            <w:pPr>
              <w:contextualSpacing/>
              <w:jc w:val="both"/>
              <w:rPr>
                <w:rFonts w:ascii="Calibri" w:hAnsi="Calibri" w:cs="Calibri"/>
              </w:rPr>
            </w:pPr>
            <w:r w:rsidRPr="00DA4400">
              <w:rPr>
                <w:rFonts w:ascii="Calibri" w:hAnsi="Calibri" w:cs="Calibri"/>
              </w:rPr>
              <w:t>Cronbach’s Alpha</w:t>
            </w:r>
          </w:p>
        </w:tc>
        <w:tc>
          <w:tcPr>
            <w:tcW w:w="1984" w:type="dxa"/>
            <w:vAlign w:val="center"/>
          </w:tcPr>
          <w:p w14:paraId="2CCC3B94" w14:textId="77777777" w:rsidR="0000543B" w:rsidRPr="00DA4400" w:rsidRDefault="0000543B" w:rsidP="00DA4400">
            <w:pPr>
              <w:contextualSpacing/>
              <w:jc w:val="both"/>
              <w:rPr>
                <w:rFonts w:ascii="Calibri" w:hAnsi="Calibri" w:cs="Calibri"/>
              </w:rPr>
            </w:pPr>
            <w:r w:rsidRPr="00DA4400">
              <w:rPr>
                <w:rFonts w:ascii="Calibri" w:hAnsi="Calibri" w:cs="Calibri"/>
              </w:rPr>
              <w:t>Keterangan</w:t>
            </w:r>
          </w:p>
        </w:tc>
      </w:tr>
      <w:tr w:rsidR="0000543B" w:rsidRPr="00DA4400" w14:paraId="4F22194E" w14:textId="77777777" w:rsidTr="004150D6">
        <w:trPr>
          <w:jc w:val="center"/>
        </w:trPr>
        <w:tc>
          <w:tcPr>
            <w:tcW w:w="3780" w:type="dxa"/>
            <w:vAlign w:val="center"/>
          </w:tcPr>
          <w:p w14:paraId="1EF41679" w14:textId="77777777" w:rsidR="0000543B" w:rsidRPr="00DA4400" w:rsidRDefault="0000543B" w:rsidP="00DA4400">
            <w:pPr>
              <w:contextualSpacing/>
              <w:jc w:val="both"/>
              <w:rPr>
                <w:rFonts w:ascii="Calibri" w:hAnsi="Calibri" w:cs="Calibri"/>
              </w:rPr>
            </w:pPr>
            <w:r w:rsidRPr="00DA4400">
              <w:rPr>
                <w:rFonts w:ascii="Calibri" w:hAnsi="Calibri" w:cs="Calibri"/>
              </w:rPr>
              <w:t>Gaya Kepemimpinan Transformasional (X1)</w:t>
            </w:r>
          </w:p>
        </w:tc>
        <w:tc>
          <w:tcPr>
            <w:tcW w:w="1738" w:type="dxa"/>
          </w:tcPr>
          <w:p w14:paraId="150ED130" w14:textId="77777777" w:rsidR="0000543B" w:rsidRPr="00DA4400" w:rsidRDefault="0000543B" w:rsidP="00DA4400">
            <w:pPr>
              <w:contextualSpacing/>
              <w:jc w:val="both"/>
              <w:rPr>
                <w:rFonts w:ascii="Calibri" w:hAnsi="Calibri" w:cs="Calibri"/>
              </w:rPr>
            </w:pPr>
            <w:r w:rsidRPr="00DA4400">
              <w:rPr>
                <w:rFonts w:ascii="Calibri" w:hAnsi="Calibri" w:cs="Calibri"/>
              </w:rPr>
              <w:t>0.735</w:t>
            </w:r>
          </w:p>
        </w:tc>
        <w:tc>
          <w:tcPr>
            <w:tcW w:w="1984" w:type="dxa"/>
            <w:vAlign w:val="center"/>
          </w:tcPr>
          <w:p w14:paraId="747BDEDF" w14:textId="77777777" w:rsidR="0000543B" w:rsidRPr="00DA4400" w:rsidRDefault="0000543B" w:rsidP="00DA4400">
            <w:pPr>
              <w:contextualSpacing/>
              <w:jc w:val="both"/>
              <w:rPr>
                <w:rFonts w:ascii="Calibri" w:hAnsi="Calibri" w:cs="Calibri"/>
              </w:rPr>
            </w:pPr>
            <w:r w:rsidRPr="00DA4400">
              <w:rPr>
                <w:rFonts w:ascii="Calibri" w:hAnsi="Calibri" w:cs="Calibri"/>
              </w:rPr>
              <w:t>Reliabel</w:t>
            </w:r>
          </w:p>
        </w:tc>
      </w:tr>
      <w:tr w:rsidR="0000543B" w:rsidRPr="00DA4400" w14:paraId="2998A9A8" w14:textId="77777777" w:rsidTr="004150D6">
        <w:trPr>
          <w:jc w:val="center"/>
        </w:trPr>
        <w:tc>
          <w:tcPr>
            <w:tcW w:w="3780" w:type="dxa"/>
            <w:vAlign w:val="center"/>
          </w:tcPr>
          <w:p w14:paraId="6A31AEC2" w14:textId="77777777" w:rsidR="0000543B" w:rsidRPr="00DA4400" w:rsidRDefault="0000543B" w:rsidP="00DA4400">
            <w:pPr>
              <w:contextualSpacing/>
              <w:jc w:val="both"/>
              <w:rPr>
                <w:rFonts w:ascii="Calibri" w:hAnsi="Calibri" w:cs="Calibri"/>
              </w:rPr>
            </w:pPr>
            <w:r w:rsidRPr="00DA4400">
              <w:rPr>
                <w:rFonts w:ascii="Calibri" w:hAnsi="Calibri" w:cs="Calibri"/>
              </w:rPr>
              <w:t>Disiplin (X2)</w:t>
            </w:r>
          </w:p>
        </w:tc>
        <w:tc>
          <w:tcPr>
            <w:tcW w:w="1738" w:type="dxa"/>
          </w:tcPr>
          <w:p w14:paraId="0F0A381F" w14:textId="77777777" w:rsidR="0000543B" w:rsidRPr="00DA4400" w:rsidRDefault="0000543B" w:rsidP="00DA4400">
            <w:pPr>
              <w:contextualSpacing/>
              <w:jc w:val="both"/>
              <w:rPr>
                <w:rFonts w:ascii="Calibri" w:hAnsi="Calibri" w:cs="Calibri"/>
              </w:rPr>
            </w:pPr>
            <w:r w:rsidRPr="00DA4400">
              <w:rPr>
                <w:rFonts w:ascii="Calibri" w:hAnsi="Calibri" w:cs="Calibri"/>
              </w:rPr>
              <w:t>0.757</w:t>
            </w:r>
          </w:p>
        </w:tc>
        <w:tc>
          <w:tcPr>
            <w:tcW w:w="1984" w:type="dxa"/>
            <w:vAlign w:val="center"/>
          </w:tcPr>
          <w:p w14:paraId="1617C977" w14:textId="77777777" w:rsidR="0000543B" w:rsidRPr="00DA4400" w:rsidRDefault="0000543B" w:rsidP="00DA4400">
            <w:pPr>
              <w:contextualSpacing/>
              <w:jc w:val="both"/>
              <w:rPr>
                <w:rFonts w:ascii="Calibri" w:hAnsi="Calibri" w:cs="Calibri"/>
              </w:rPr>
            </w:pPr>
            <w:r w:rsidRPr="00DA4400">
              <w:rPr>
                <w:rFonts w:ascii="Calibri" w:hAnsi="Calibri" w:cs="Calibri"/>
              </w:rPr>
              <w:t>Reliabel</w:t>
            </w:r>
          </w:p>
        </w:tc>
      </w:tr>
      <w:tr w:rsidR="0000543B" w:rsidRPr="00DA4400" w14:paraId="285D9F1B" w14:textId="77777777" w:rsidTr="004150D6">
        <w:trPr>
          <w:jc w:val="center"/>
        </w:trPr>
        <w:tc>
          <w:tcPr>
            <w:tcW w:w="3780" w:type="dxa"/>
            <w:vAlign w:val="center"/>
          </w:tcPr>
          <w:p w14:paraId="60B15A2F" w14:textId="77777777" w:rsidR="0000543B" w:rsidRPr="00DA4400" w:rsidRDefault="0000543B" w:rsidP="00DA4400">
            <w:pPr>
              <w:contextualSpacing/>
              <w:jc w:val="both"/>
              <w:rPr>
                <w:rFonts w:ascii="Calibri" w:hAnsi="Calibri" w:cs="Calibri"/>
              </w:rPr>
            </w:pPr>
            <w:r w:rsidRPr="00DA4400">
              <w:rPr>
                <w:rFonts w:ascii="Calibri" w:hAnsi="Calibri" w:cs="Calibri"/>
              </w:rPr>
              <w:t>Motivasi Kerja (X3)</w:t>
            </w:r>
          </w:p>
        </w:tc>
        <w:tc>
          <w:tcPr>
            <w:tcW w:w="1738" w:type="dxa"/>
          </w:tcPr>
          <w:p w14:paraId="0EDDBA35" w14:textId="77777777" w:rsidR="0000543B" w:rsidRPr="00DA4400" w:rsidRDefault="0000543B" w:rsidP="00DA4400">
            <w:pPr>
              <w:contextualSpacing/>
              <w:jc w:val="both"/>
              <w:rPr>
                <w:rFonts w:ascii="Calibri" w:hAnsi="Calibri" w:cs="Calibri"/>
              </w:rPr>
            </w:pPr>
            <w:r w:rsidRPr="00DA4400">
              <w:rPr>
                <w:rFonts w:ascii="Calibri" w:hAnsi="Calibri" w:cs="Calibri"/>
              </w:rPr>
              <w:t>0.774</w:t>
            </w:r>
          </w:p>
        </w:tc>
        <w:tc>
          <w:tcPr>
            <w:tcW w:w="1984" w:type="dxa"/>
            <w:vAlign w:val="center"/>
          </w:tcPr>
          <w:p w14:paraId="6B3D43C4" w14:textId="77777777" w:rsidR="0000543B" w:rsidRPr="00DA4400" w:rsidRDefault="0000543B" w:rsidP="00DA4400">
            <w:pPr>
              <w:contextualSpacing/>
              <w:jc w:val="both"/>
              <w:rPr>
                <w:rFonts w:ascii="Calibri" w:hAnsi="Calibri" w:cs="Calibri"/>
              </w:rPr>
            </w:pPr>
            <w:r w:rsidRPr="00DA4400">
              <w:rPr>
                <w:rFonts w:ascii="Calibri" w:hAnsi="Calibri" w:cs="Calibri"/>
              </w:rPr>
              <w:t>Reliabel</w:t>
            </w:r>
          </w:p>
        </w:tc>
      </w:tr>
      <w:tr w:rsidR="0000543B" w:rsidRPr="00DA4400" w14:paraId="7CD46DD8" w14:textId="77777777" w:rsidTr="004150D6">
        <w:trPr>
          <w:jc w:val="center"/>
        </w:trPr>
        <w:tc>
          <w:tcPr>
            <w:tcW w:w="3780" w:type="dxa"/>
            <w:vAlign w:val="center"/>
          </w:tcPr>
          <w:p w14:paraId="2AAD8DAD" w14:textId="77777777" w:rsidR="0000543B" w:rsidRPr="00DA4400" w:rsidRDefault="0000543B" w:rsidP="00DA4400">
            <w:pPr>
              <w:contextualSpacing/>
              <w:jc w:val="both"/>
              <w:rPr>
                <w:rFonts w:ascii="Calibri" w:hAnsi="Calibri" w:cs="Calibri"/>
              </w:rPr>
            </w:pPr>
            <w:r w:rsidRPr="00DA4400">
              <w:rPr>
                <w:rFonts w:ascii="Calibri" w:hAnsi="Calibri" w:cs="Calibri"/>
              </w:rPr>
              <w:t>Produktivitas Kerja Karyawan (Y)</w:t>
            </w:r>
          </w:p>
        </w:tc>
        <w:tc>
          <w:tcPr>
            <w:tcW w:w="1738" w:type="dxa"/>
          </w:tcPr>
          <w:p w14:paraId="5F20E888" w14:textId="77777777" w:rsidR="0000543B" w:rsidRPr="00DA4400" w:rsidRDefault="0000543B" w:rsidP="00DA4400">
            <w:pPr>
              <w:contextualSpacing/>
              <w:jc w:val="both"/>
              <w:rPr>
                <w:rFonts w:ascii="Calibri" w:hAnsi="Calibri" w:cs="Calibri"/>
              </w:rPr>
            </w:pPr>
            <w:r w:rsidRPr="00DA4400">
              <w:rPr>
                <w:rFonts w:ascii="Calibri" w:hAnsi="Calibri" w:cs="Calibri"/>
              </w:rPr>
              <w:t>0.781</w:t>
            </w:r>
          </w:p>
        </w:tc>
        <w:tc>
          <w:tcPr>
            <w:tcW w:w="1984" w:type="dxa"/>
            <w:vAlign w:val="center"/>
          </w:tcPr>
          <w:p w14:paraId="0C859C93" w14:textId="77777777" w:rsidR="0000543B" w:rsidRPr="00DA4400" w:rsidRDefault="0000543B" w:rsidP="00DA4400">
            <w:pPr>
              <w:contextualSpacing/>
              <w:jc w:val="both"/>
              <w:rPr>
                <w:rFonts w:ascii="Calibri" w:hAnsi="Calibri" w:cs="Calibri"/>
              </w:rPr>
            </w:pPr>
            <w:r w:rsidRPr="00DA4400">
              <w:rPr>
                <w:rFonts w:ascii="Calibri" w:hAnsi="Calibri" w:cs="Calibri"/>
              </w:rPr>
              <w:t>Reliabel</w:t>
            </w:r>
          </w:p>
        </w:tc>
      </w:tr>
    </w:tbl>
    <w:p w14:paraId="7C86EB61"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Sumber : Hasil Olah Data SPSS</w:t>
      </w:r>
    </w:p>
    <w:p w14:paraId="5F00E870" w14:textId="77777777" w:rsidR="0000543B" w:rsidRPr="00DA4400" w:rsidRDefault="0000543B" w:rsidP="00DA4400">
      <w:pPr>
        <w:pStyle w:val="BodyText"/>
        <w:ind w:right="227"/>
        <w:contextualSpacing/>
        <w:jc w:val="both"/>
        <w:rPr>
          <w:rFonts w:ascii="Calibri" w:hAnsi="Calibri" w:cs="Calibri"/>
          <w:sz w:val="22"/>
          <w:szCs w:val="22"/>
        </w:rPr>
      </w:pPr>
      <w:r w:rsidRPr="00DA4400">
        <w:rPr>
          <w:rFonts w:ascii="Calibri" w:hAnsi="Calibri" w:cs="Calibri"/>
          <w:sz w:val="22"/>
          <w:szCs w:val="22"/>
        </w:rPr>
        <w:tab/>
        <w:t>Berdasar pada tabel diatas Menurut uji reliabilitas, semua variabel memiliki alfa Cronbach di atas 0,7. Disiplin memiliki nilai alfa Cronbach 0,757, gaya kepemimpinan transformasional memiliki nilai alfa Cronbach 0,757, motivasi kerja 0,774, dan produktivitas kerja karyawan memiliki nilai alfa Cronbach 0,781. Hasil menunjukkan bahwa setiap variabel memiliki tingkat reliabilitas yang sama yang tinggi.</w:t>
      </w:r>
    </w:p>
    <w:p w14:paraId="40E208CC" w14:textId="77777777" w:rsidR="0000543B" w:rsidRPr="00DA4400" w:rsidRDefault="0000543B" w:rsidP="00DA4400">
      <w:pPr>
        <w:pStyle w:val="BodyText"/>
        <w:ind w:right="227"/>
        <w:contextualSpacing/>
        <w:jc w:val="both"/>
        <w:rPr>
          <w:rFonts w:ascii="Calibri" w:hAnsi="Calibri" w:cs="Calibri"/>
          <w:sz w:val="22"/>
          <w:szCs w:val="22"/>
        </w:rPr>
      </w:pPr>
    </w:p>
    <w:p w14:paraId="3A785A78"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Analisis Linier Berganda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322"/>
        <w:gridCol w:w="3744"/>
        <w:gridCol w:w="1155"/>
        <w:gridCol w:w="1203"/>
      </w:tblGrid>
      <w:tr w:rsidR="0000543B" w:rsidRPr="00DA4400" w14:paraId="295B624E" w14:textId="77777777" w:rsidTr="004150D6">
        <w:trPr>
          <w:jc w:val="center"/>
        </w:trPr>
        <w:tc>
          <w:tcPr>
            <w:tcW w:w="1322" w:type="dxa"/>
            <w:vMerge w:val="restart"/>
            <w:vAlign w:val="bottom"/>
          </w:tcPr>
          <w:p w14:paraId="6F83DA27" w14:textId="77777777" w:rsidR="0000543B" w:rsidRPr="00DA4400" w:rsidRDefault="0000543B" w:rsidP="00DA4400">
            <w:pPr>
              <w:tabs>
                <w:tab w:val="left" w:pos="1828"/>
              </w:tabs>
              <w:contextualSpacing/>
              <w:jc w:val="both"/>
              <w:rPr>
                <w:rFonts w:ascii="Calibri" w:hAnsi="Calibri" w:cs="Calibri"/>
                <w:b/>
                <w:bCs/>
              </w:rPr>
            </w:pPr>
            <w:r w:rsidRPr="00DA4400">
              <w:rPr>
                <w:rFonts w:ascii="Calibri" w:hAnsi="Calibri" w:cs="Calibri"/>
                <w:b/>
                <w:bCs/>
              </w:rPr>
              <w:t>Persamaan</w:t>
            </w:r>
          </w:p>
        </w:tc>
        <w:tc>
          <w:tcPr>
            <w:tcW w:w="3744" w:type="dxa"/>
          </w:tcPr>
          <w:p w14:paraId="3054F8FD" w14:textId="77777777" w:rsidR="0000543B" w:rsidRPr="00DA4400" w:rsidRDefault="0000543B" w:rsidP="00DA4400">
            <w:pPr>
              <w:tabs>
                <w:tab w:val="left" w:pos="1828"/>
              </w:tabs>
              <w:contextualSpacing/>
              <w:jc w:val="both"/>
              <w:rPr>
                <w:rFonts w:ascii="Calibri" w:hAnsi="Calibri" w:cs="Calibri"/>
                <w:b/>
                <w:bCs/>
              </w:rPr>
            </w:pPr>
            <w:r w:rsidRPr="00DA4400">
              <w:rPr>
                <w:rFonts w:ascii="Calibri" w:hAnsi="Calibri" w:cs="Calibri"/>
                <w:b/>
                <w:bCs/>
              </w:rPr>
              <w:t>Regresi Linier Berganda</w:t>
            </w:r>
          </w:p>
        </w:tc>
        <w:tc>
          <w:tcPr>
            <w:tcW w:w="1155" w:type="dxa"/>
          </w:tcPr>
          <w:p w14:paraId="46E0CE43" w14:textId="77777777" w:rsidR="0000543B" w:rsidRPr="00DA4400" w:rsidRDefault="0000543B" w:rsidP="00DA4400">
            <w:pPr>
              <w:tabs>
                <w:tab w:val="left" w:pos="1828"/>
              </w:tabs>
              <w:contextualSpacing/>
              <w:jc w:val="both"/>
              <w:rPr>
                <w:rFonts w:ascii="Calibri" w:hAnsi="Calibri" w:cs="Calibri"/>
                <w:b/>
                <w:bCs/>
              </w:rPr>
            </w:pPr>
          </w:p>
        </w:tc>
        <w:tc>
          <w:tcPr>
            <w:tcW w:w="1203" w:type="dxa"/>
          </w:tcPr>
          <w:p w14:paraId="3955BDB4" w14:textId="77777777" w:rsidR="0000543B" w:rsidRPr="00DA4400" w:rsidRDefault="0000543B" w:rsidP="00DA4400">
            <w:pPr>
              <w:tabs>
                <w:tab w:val="left" w:pos="1828"/>
              </w:tabs>
              <w:contextualSpacing/>
              <w:jc w:val="both"/>
              <w:rPr>
                <w:rFonts w:ascii="Calibri" w:hAnsi="Calibri" w:cs="Calibri"/>
                <w:b/>
                <w:bCs/>
              </w:rPr>
            </w:pPr>
          </w:p>
        </w:tc>
      </w:tr>
      <w:tr w:rsidR="0000543B" w:rsidRPr="00DA4400" w14:paraId="672CDDFF" w14:textId="77777777" w:rsidTr="004150D6">
        <w:trPr>
          <w:jc w:val="center"/>
        </w:trPr>
        <w:tc>
          <w:tcPr>
            <w:tcW w:w="1322" w:type="dxa"/>
            <w:vMerge/>
          </w:tcPr>
          <w:p w14:paraId="31D721DA" w14:textId="77777777" w:rsidR="0000543B" w:rsidRPr="00DA4400" w:rsidRDefault="0000543B" w:rsidP="00DA4400">
            <w:pPr>
              <w:tabs>
                <w:tab w:val="left" w:pos="1828"/>
              </w:tabs>
              <w:contextualSpacing/>
              <w:jc w:val="both"/>
              <w:rPr>
                <w:rFonts w:ascii="Calibri" w:hAnsi="Calibri" w:cs="Calibri"/>
                <w:b/>
                <w:bCs/>
              </w:rPr>
            </w:pPr>
          </w:p>
        </w:tc>
        <w:tc>
          <w:tcPr>
            <w:tcW w:w="3744" w:type="dxa"/>
            <w:vAlign w:val="center"/>
          </w:tcPr>
          <w:p w14:paraId="253A8808" w14:textId="77777777" w:rsidR="0000543B" w:rsidRPr="00DA4400" w:rsidRDefault="0000543B" w:rsidP="00DA4400">
            <w:pPr>
              <w:tabs>
                <w:tab w:val="left" w:pos="1828"/>
              </w:tabs>
              <w:contextualSpacing/>
              <w:jc w:val="both"/>
              <w:rPr>
                <w:rFonts w:ascii="Calibri" w:hAnsi="Calibri" w:cs="Calibri"/>
                <w:b/>
                <w:bCs/>
              </w:rPr>
            </w:pPr>
            <w:r w:rsidRPr="00DA4400">
              <w:rPr>
                <w:rFonts w:ascii="Calibri" w:hAnsi="Calibri" w:cs="Calibri"/>
                <w:b/>
                <w:bCs/>
              </w:rPr>
              <w:t>Model</w:t>
            </w:r>
          </w:p>
        </w:tc>
        <w:tc>
          <w:tcPr>
            <w:tcW w:w="1155" w:type="dxa"/>
            <w:vAlign w:val="center"/>
          </w:tcPr>
          <w:p w14:paraId="51815A98" w14:textId="77777777" w:rsidR="0000543B" w:rsidRPr="00DA4400" w:rsidRDefault="0000543B" w:rsidP="00DA4400">
            <w:pPr>
              <w:tabs>
                <w:tab w:val="left" w:pos="1828"/>
              </w:tabs>
              <w:contextualSpacing/>
              <w:jc w:val="both"/>
              <w:rPr>
                <w:rFonts w:ascii="Calibri" w:hAnsi="Calibri" w:cs="Calibri"/>
                <w:b/>
                <w:bCs/>
              </w:rPr>
            </w:pPr>
            <w:r w:rsidRPr="00DA4400">
              <w:rPr>
                <w:rFonts w:ascii="Calibri" w:hAnsi="Calibri" w:cs="Calibri"/>
                <w:b/>
                <w:bCs/>
              </w:rPr>
              <w:t>Constant</w:t>
            </w:r>
          </w:p>
        </w:tc>
        <w:tc>
          <w:tcPr>
            <w:tcW w:w="1203" w:type="dxa"/>
            <w:vAlign w:val="center"/>
          </w:tcPr>
          <w:p w14:paraId="6A7D6231" w14:textId="77777777" w:rsidR="0000543B" w:rsidRPr="00DA4400" w:rsidRDefault="0000543B" w:rsidP="00DA4400">
            <w:pPr>
              <w:tabs>
                <w:tab w:val="left" w:pos="1828"/>
              </w:tabs>
              <w:contextualSpacing/>
              <w:jc w:val="both"/>
              <w:rPr>
                <w:rFonts w:ascii="Calibri" w:hAnsi="Calibri" w:cs="Calibri"/>
                <w:b/>
                <w:bCs/>
              </w:rPr>
            </w:pPr>
            <w:r w:rsidRPr="00DA4400">
              <w:rPr>
                <w:rFonts w:ascii="Calibri" w:hAnsi="Calibri" w:cs="Calibri"/>
                <w:b/>
                <w:bCs/>
              </w:rPr>
              <w:t>B</w:t>
            </w:r>
          </w:p>
        </w:tc>
      </w:tr>
      <w:tr w:rsidR="0000543B" w:rsidRPr="00DA4400" w14:paraId="1EB6F3EA" w14:textId="77777777" w:rsidTr="004150D6">
        <w:trPr>
          <w:jc w:val="center"/>
        </w:trPr>
        <w:tc>
          <w:tcPr>
            <w:tcW w:w="1322" w:type="dxa"/>
            <w:vMerge w:val="restart"/>
            <w:vAlign w:val="center"/>
          </w:tcPr>
          <w:p w14:paraId="3F4D6491" w14:textId="77777777" w:rsidR="0000543B" w:rsidRPr="00DA4400" w:rsidRDefault="0000543B" w:rsidP="00DA4400">
            <w:pPr>
              <w:tabs>
                <w:tab w:val="left" w:pos="1828"/>
              </w:tabs>
              <w:contextualSpacing/>
              <w:jc w:val="both"/>
              <w:rPr>
                <w:rFonts w:ascii="Calibri" w:hAnsi="Calibri" w:cs="Calibri"/>
              </w:rPr>
            </w:pPr>
            <w:r w:rsidRPr="00DA4400">
              <w:rPr>
                <w:rFonts w:ascii="Calibri" w:hAnsi="Calibri" w:cs="Calibri"/>
              </w:rPr>
              <w:t>Persamaan 1</w:t>
            </w:r>
          </w:p>
        </w:tc>
        <w:tc>
          <w:tcPr>
            <w:tcW w:w="3744" w:type="dxa"/>
            <w:vAlign w:val="center"/>
          </w:tcPr>
          <w:p w14:paraId="1717DBDB" w14:textId="77777777" w:rsidR="0000543B" w:rsidRPr="00DA4400" w:rsidRDefault="0000543B" w:rsidP="00DA4400">
            <w:pPr>
              <w:tabs>
                <w:tab w:val="left" w:pos="1828"/>
              </w:tabs>
              <w:contextualSpacing/>
              <w:jc w:val="both"/>
              <w:rPr>
                <w:rFonts w:ascii="Calibri" w:hAnsi="Calibri" w:cs="Calibri"/>
              </w:rPr>
            </w:pPr>
            <w:r w:rsidRPr="00DA4400">
              <w:rPr>
                <w:rFonts w:ascii="Calibri" w:hAnsi="Calibri" w:cs="Calibri"/>
              </w:rPr>
              <w:t>Gaya Kepemimpinan Trasnformasional (X1)</w:t>
            </w:r>
          </w:p>
        </w:tc>
        <w:tc>
          <w:tcPr>
            <w:tcW w:w="1155" w:type="dxa"/>
            <w:vMerge w:val="restart"/>
            <w:vAlign w:val="center"/>
          </w:tcPr>
          <w:p w14:paraId="095A177C" w14:textId="77777777" w:rsidR="0000543B" w:rsidRPr="00DA4400" w:rsidRDefault="0000543B" w:rsidP="00DA4400">
            <w:pPr>
              <w:tabs>
                <w:tab w:val="left" w:pos="1828"/>
              </w:tabs>
              <w:contextualSpacing/>
              <w:jc w:val="both"/>
              <w:rPr>
                <w:rFonts w:ascii="Calibri" w:hAnsi="Calibri" w:cs="Calibri"/>
              </w:rPr>
            </w:pPr>
            <w:r w:rsidRPr="00DA4400">
              <w:rPr>
                <w:rFonts w:ascii="Calibri" w:hAnsi="Calibri" w:cs="Calibri"/>
              </w:rPr>
              <w:t>1.125</w:t>
            </w:r>
          </w:p>
        </w:tc>
        <w:tc>
          <w:tcPr>
            <w:tcW w:w="1203" w:type="dxa"/>
            <w:vAlign w:val="center"/>
          </w:tcPr>
          <w:p w14:paraId="6043A8FE" w14:textId="77777777" w:rsidR="0000543B" w:rsidRPr="00DA4400" w:rsidRDefault="0000543B" w:rsidP="00DA4400">
            <w:pPr>
              <w:tabs>
                <w:tab w:val="left" w:pos="1828"/>
              </w:tabs>
              <w:contextualSpacing/>
              <w:jc w:val="both"/>
              <w:rPr>
                <w:rFonts w:ascii="Calibri" w:hAnsi="Calibri" w:cs="Calibri"/>
              </w:rPr>
            </w:pPr>
            <w:r w:rsidRPr="00DA4400">
              <w:rPr>
                <w:rFonts w:ascii="Calibri" w:hAnsi="Calibri" w:cs="Calibri"/>
              </w:rPr>
              <w:t>0.115</w:t>
            </w:r>
          </w:p>
        </w:tc>
      </w:tr>
      <w:tr w:rsidR="0000543B" w:rsidRPr="00DA4400" w14:paraId="4B1A157F" w14:textId="77777777" w:rsidTr="004150D6">
        <w:trPr>
          <w:jc w:val="center"/>
        </w:trPr>
        <w:tc>
          <w:tcPr>
            <w:tcW w:w="1322" w:type="dxa"/>
            <w:vMerge/>
            <w:vAlign w:val="center"/>
          </w:tcPr>
          <w:p w14:paraId="6BB8111A" w14:textId="77777777" w:rsidR="0000543B" w:rsidRPr="00DA4400" w:rsidRDefault="0000543B" w:rsidP="00DA4400">
            <w:pPr>
              <w:tabs>
                <w:tab w:val="left" w:pos="1828"/>
              </w:tabs>
              <w:contextualSpacing/>
              <w:jc w:val="both"/>
              <w:rPr>
                <w:rFonts w:ascii="Calibri" w:hAnsi="Calibri" w:cs="Calibri"/>
              </w:rPr>
            </w:pPr>
          </w:p>
        </w:tc>
        <w:tc>
          <w:tcPr>
            <w:tcW w:w="3744" w:type="dxa"/>
            <w:vAlign w:val="center"/>
          </w:tcPr>
          <w:p w14:paraId="0F74FC06" w14:textId="77777777" w:rsidR="0000543B" w:rsidRPr="00DA4400" w:rsidRDefault="0000543B" w:rsidP="00DA4400">
            <w:pPr>
              <w:tabs>
                <w:tab w:val="left" w:pos="1828"/>
              </w:tabs>
              <w:contextualSpacing/>
              <w:jc w:val="both"/>
              <w:rPr>
                <w:rFonts w:ascii="Calibri" w:hAnsi="Calibri" w:cs="Calibri"/>
              </w:rPr>
            </w:pPr>
            <w:r w:rsidRPr="00DA4400">
              <w:rPr>
                <w:rFonts w:ascii="Calibri" w:hAnsi="Calibri" w:cs="Calibri"/>
              </w:rPr>
              <w:t>Disiplin (X2)</w:t>
            </w:r>
          </w:p>
        </w:tc>
        <w:tc>
          <w:tcPr>
            <w:tcW w:w="1155" w:type="dxa"/>
            <w:vMerge/>
            <w:vAlign w:val="center"/>
          </w:tcPr>
          <w:p w14:paraId="15F5231C" w14:textId="77777777" w:rsidR="0000543B" w:rsidRPr="00DA4400" w:rsidRDefault="0000543B" w:rsidP="00DA4400">
            <w:pPr>
              <w:tabs>
                <w:tab w:val="left" w:pos="1828"/>
              </w:tabs>
              <w:contextualSpacing/>
              <w:jc w:val="both"/>
              <w:rPr>
                <w:rFonts w:ascii="Calibri" w:hAnsi="Calibri" w:cs="Calibri"/>
              </w:rPr>
            </w:pPr>
          </w:p>
        </w:tc>
        <w:tc>
          <w:tcPr>
            <w:tcW w:w="1203" w:type="dxa"/>
            <w:vAlign w:val="center"/>
          </w:tcPr>
          <w:p w14:paraId="7850B419" w14:textId="77777777" w:rsidR="0000543B" w:rsidRPr="00DA4400" w:rsidRDefault="0000543B" w:rsidP="00DA4400">
            <w:pPr>
              <w:tabs>
                <w:tab w:val="left" w:pos="1828"/>
              </w:tabs>
              <w:contextualSpacing/>
              <w:jc w:val="both"/>
              <w:rPr>
                <w:rFonts w:ascii="Calibri" w:hAnsi="Calibri" w:cs="Calibri"/>
              </w:rPr>
            </w:pPr>
            <w:r w:rsidRPr="00DA4400">
              <w:rPr>
                <w:rFonts w:ascii="Calibri" w:hAnsi="Calibri" w:cs="Calibri"/>
              </w:rPr>
              <w:t>0.316</w:t>
            </w:r>
          </w:p>
        </w:tc>
      </w:tr>
      <w:tr w:rsidR="0000543B" w:rsidRPr="00DA4400" w14:paraId="1836FC2C" w14:textId="77777777" w:rsidTr="004150D6">
        <w:trPr>
          <w:jc w:val="center"/>
        </w:trPr>
        <w:tc>
          <w:tcPr>
            <w:tcW w:w="1322" w:type="dxa"/>
            <w:vMerge/>
            <w:vAlign w:val="center"/>
          </w:tcPr>
          <w:p w14:paraId="42B79110" w14:textId="77777777" w:rsidR="0000543B" w:rsidRPr="00DA4400" w:rsidRDefault="0000543B" w:rsidP="00DA4400">
            <w:pPr>
              <w:tabs>
                <w:tab w:val="left" w:pos="1828"/>
              </w:tabs>
              <w:contextualSpacing/>
              <w:jc w:val="both"/>
              <w:rPr>
                <w:rFonts w:ascii="Calibri" w:hAnsi="Calibri" w:cs="Calibri"/>
              </w:rPr>
            </w:pPr>
          </w:p>
        </w:tc>
        <w:tc>
          <w:tcPr>
            <w:tcW w:w="3744" w:type="dxa"/>
            <w:vAlign w:val="center"/>
          </w:tcPr>
          <w:p w14:paraId="1744EA2F" w14:textId="77777777" w:rsidR="0000543B" w:rsidRPr="00DA4400" w:rsidRDefault="0000543B" w:rsidP="00DA4400">
            <w:pPr>
              <w:tabs>
                <w:tab w:val="left" w:pos="1828"/>
              </w:tabs>
              <w:contextualSpacing/>
              <w:jc w:val="both"/>
              <w:rPr>
                <w:rFonts w:ascii="Calibri" w:hAnsi="Calibri" w:cs="Calibri"/>
              </w:rPr>
            </w:pPr>
            <w:r w:rsidRPr="00DA4400">
              <w:rPr>
                <w:rFonts w:ascii="Calibri" w:hAnsi="Calibri" w:cs="Calibri"/>
              </w:rPr>
              <w:t>Motivasi Kerja (X3)</w:t>
            </w:r>
          </w:p>
        </w:tc>
        <w:tc>
          <w:tcPr>
            <w:tcW w:w="1155" w:type="dxa"/>
            <w:vMerge/>
            <w:vAlign w:val="center"/>
          </w:tcPr>
          <w:p w14:paraId="49D8B89B" w14:textId="77777777" w:rsidR="0000543B" w:rsidRPr="00DA4400" w:rsidRDefault="0000543B" w:rsidP="00DA4400">
            <w:pPr>
              <w:tabs>
                <w:tab w:val="left" w:pos="1828"/>
              </w:tabs>
              <w:contextualSpacing/>
              <w:jc w:val="both"/>
              <w:rPr>
                <w:rFonts w:ascii="Calibri" w:hAnsi="Calibri" w:cs="Calibri"/>
              </w:rPr>
            </w:pPr>
          </w:p>
        </w:tc>
        <w:tc>
          <w:tcPr>
            <w:tcW w:w="1203" w:type="dxa"/>
            <w:vAlign w:val="center"/>
          </w:tcPr>
          <w:p w14:paraId="1A2F009B" w14:textId="77777777" w:rsidR="0000543B" w:rsidRPr="00DA4400" w:rsidRDefault="0000543B" w:rsidP="00DA4400">
            <w:pPr>
              <w:tabs>
                <w:tab w:val="left" w:pos="1828"/>
              </w:tabs>
              <w:contextualSpacing/>
              <w:jc w:val="both"/>
              <w:rPr>
                <w:rFonts w:ascii="Calibri" w:hAnsi="Calibri" w:cs="Calibri"/>
              </w:rPr>
            </w:pPr>
            <w:r w:rsidRPr="00DA4400">
              <w:rPr>
                <w:rFonts w:ascii="Calibri" w:hAnsi="Calibri" w:cs="Calibri"/>
              </w:rPr>
              <w:t>0.200</w:t>
            </w:r>
          </w:p>
        </w:tc>
      </w:tr>
    </w:tbl>
    <w:p w14:paraId="71490FB2" w14:textId="0A108504" w:rsidR="0000543B" w:rsidRPr="00DA4400" w:rsidRDefault="004150D6" w:rsidP="00DA4400">
      <w:pPr>
        <w:pStyle w:val="BodyText"/>
        <w:ind w:right="227" w:firstLine="720"/>
        <w:contextualSpacing/>
        <w:jc w:val="both"/>
        <w:rPr>
          <w:rFonts w:ascii="Calibri" w:hAnsi="Calibri" w:cs="Calibri"/>
          <w:b/>
          <w:bCs/>
          <w:sz w:val="22"/>
          <w:szCs w:val="22"/>
        </w:rPr>
      </w:pPr>
      <w:r w:rsidRPr="00DA4400">
        <w:rPr>
          <w:rFonts w:ascii="Calibri" w:hAnsi="Calibri" w:cs="Calibri"/>
          <w:sz w:val="22"/>
          <w:szCs w:val="22"/>
        </w:rPr>
        <w:t xml:space="preserve">          </w:t>
      </w:r>
      <w:r w:rsidR="0000543B" w:rsidRPr="00DA4400">
        <w:rPr>
          <w:rFonts w:ascii="Calibri" w:hAnsi="Calibri" w:cs="Calibri"/>
          <w:sz w:val="22"/>
          <w:szCs w:val="22"/>
        </w:rPr>
        <w:t>Sumber : Hasil Olah Data SPSS</w:t>
      </w:r>
    </w:p>
    <w:p w14:paraId="1AEC0F76" w14:textId="77777777" w:rsidR="0000543B" w:rsidRPr="00DA4400" w:rsidRDefault="0000543B" w:rsidP="00DA4400">
      <w:pPr>
        <w:contextualSpacing/>
        <w:jc w:val="both"/>
        <w:rPr>
          <w:rFonts w:ascii="Calibri" w:hAnsi="Calibri" w:cs="Calibri"/>
          <w:bCs/>
        </w:rPr>
      </w:pPr>
      <w:r w:rsidRPr="00DA4400">
        <w:rPr>
          <w:rFonts w:ascii="Calibri" w:hAnsi="Calibri" w:cs="Calibri"/>
          <w:bCs/>
        </w:rPr>
        <w:t>Berdasarkan tabel diatas maka diketahui model persamaan regresi sebagai berikut</w:t>
      </w:r>
    </w:p>
    <w:p w14:paraId="6D19D5A4" w14:textId="77777777" w:rsidR="0000543B" w:rsidRPr="00DA4400" w:rsidRDefault="0000543B" w:rsidP="00DA4400">
      <w:pPr>
        <w:ind w:firstLine="720"/>
        <w:contextualSpacing/>
        <w:jc w:val="both"/>
        <w:rPr>
          <w:rFonts w:ascii="Calibri" w:hAnsi="Calibri" w:cs="Calibri"/>
          <w:bCs/>
        </w:rPr>
      </w:pPr>
      <w:r w:rsidRPr="00DA4400">
        <w:rPr>
          <w:rFonts w:ascii="Calibri" w:hAnsi="Calibri" w:cs="Calibri"/>
          <w:bCs/>
        </w:rPr>
        <w:t>Y = a + b1X1 + b2X2 + b3X3 + e</w:t>
      </w:r>
    </w:p>
    <w:p w14:paraId="1325E220" w14:textId="77777777" w:rsidR="0000543B" w:rsidRPr="00DA4400" w:rsidRDefault="0000543B" w:rsidP="00DA4400">
      <w:pPr>
        <w:ind w:firstLine="720"/>
        <w:contextualSpacing/>
        <w:jc w:val="both"/>
        <w:rPr>
          <w:rFonts w:ascii="Calibri" w:hAnsi="Calibri" w:cs="Calibri"/>
          <w:bCs/>
        </w:rPr>
      </w:pPr>
      <w:r w:rsidRPr="00DA4400">
        <w:rPr>
          <w:rFonts w:ascii="Calibri" w:hAnsi="Calibri" w:cs="Calibri"/>
          <w:bCs/>
        </w:rPr>
        <w:t>Y = 1,125 + 0,115X1 + 0,316X2 + 0,200X3</w:t>
      </w:r>
    </w:p>
    <w:p w14:paraId="2B1A26DF" w14:textId="77777777" w:rsidR="0000543B" w:rsidRPr="00DA4400" w:rsidRDefault="0000543B" w:rsidP="00DA4400">
      <w:pPr>
        <w:contextualSpacing/>
        <w:jc w:val="both"/>
        <w:rPr>
          <w:rFonts w:ascii="Calibri" w:hAnsi="Calibri" w:cs="Calibri"/>
          <w:bCs/>
        </w:rPr>
      </w:pPr>
      <w:r w:rsidRPr="00DA4400">
        <w:rPr>
          <w:rFonts w:ascii="Calibri" w:hAnsi="Calibri" w:cs="Calibri"/>
        </w:rPr>
        <w:t>Berdasarkan hasil persamaan, koefisien regresi dapat dijelaskan sebagai berikut.:</w:t>
      </w:r>
    </w:p>
    <w:p w14:paraId="255214CD" w14:textId="77777777" w:rsidR="0000543B" w:rsidRPr="00DA4400" w:rsidRDefault="0000543B" w:rsidP="00DA4400">
      <w:pPr>
        <w:pStyle w:val="BodyText"/>
        <w:numPr>
          <w:ilvl w:val="2"/>
          <w:numId w:val="17"/>
        </w:numPr>
        <w:ind w:left="284" w:right="227" w:hanging="284"/>
        <w:contextualSpacing/>
        <w:jc w:val="both"/>
        <w:rPr>
          <w:rFonts w:ascii="Calibri" w:hAnsi="Calibri" w:cs="Calibri"/>
          <w:sz w:val="22"/>
          <w:szCs w:val="22"/>
        </w:rPr>
      </w:pPr>
      <w:r w:rsidRPr="00DA4400">
        <w:rPr>
          <w:rFonts w:ascii="Calibri" w:hAnsi="Calibri" w:cs="Calibri"/>
          <w:sz w:val="22"/>
          <w:szCs w:val="22"/>
        </w:rPr>
        <w:t>Jika konstanta (a) memiliki nilai positif sebesar 1,125, maka variabel dependen yang menggambarkan produktivitas kerja karyawan akan menunjukkan nilai positif, asalkan tidak ada pengaruh dari variabel bebas seperti gaya kepemimpinan transformasional, kedisiplinan, dan semangat kerja adalah 1,125</w:t>
      </w:r>
    </w:p>
    <w:p w14:paraId="58F4C381" w14:textId="77777777" w:rsidR="0000543B" w:rsidRPr="00DA4400" w:rsidRDefault="0000543B" w:rsidP="00DA4400">
      <w:pPr>
        <w:pStyle w:val="BodyText"/>
        <w:numPr>
          <w:ilvl w:val="2"/>
          <w:numId w:val="17"/>
        </w:numPr>
        <w:ind w:left="284" w:right="227" w:hanging="284"/>
        <w:contextualSpacing/>
        <w:jc w:val="both"/>
        <w:rPr>
          <w:rFonts w:ascii="Calibri" w:hAnsi="Calibri" w:cs="Calibri"/>
          <w:sz w:val="22"/>
          <w:szCs w:val="22"/>
        </w:rPr>
      </w:pPr>
      <w:r w:rsidRPr="00DA4400">
        <w:rPr>
          <w:rFonts w:ascii="Calibri" w:hAnsi="Calibri" w:cs="Calibri"/>
          <w:sz w:val="22"/>
          <w:szCs w:val="22"/>
        </w:rPr>
        <w:t>Kepemimpinan transformasional memiliki koefisien positif 0,115, yang berarti jika variabel tersebut meningkat satu satuan, maka variabel produktivitas sebesar 0,115.</w:t>
      </w:r>
    </w:p>
    <w:p w14:paraId="40FD0D32" w14:textId="77777777" w:rsidR="0000543B" w:rsidRPr="00DA4400" w:rsidRDefault="0000543B" w:rsidP="00DA4400">
      <w:pPr>
        <w:pStyle w:val="BodyText"/>
        <w:numPr>
          <w:ilvl w:val="2"/>
          <w:numId w:val="17"/>
        </w:numPr>
        <w:ind w:left="284" w:right="227" w:hanging="284"/>
        <w:contextualSpacing/>
        <w:jc w:val="both"/>
        <w:rPr>
          <w:rFonts w:ascii="Calibri" w:hAnsi="Calibri" w:cs="Calibri"/>
          <w:sz w:val="22"/>
          <w:szCs w:val="22"/>
        </w:rPr>
      </w:pPr>
      <w:r w:rsidRPr="00DA4400">
        <w:rPr>
          <w:rFonts w:ascii="Calibri" w:hAnsi="Calibri" w:cs="Calibri"/>
          <w:sz w:val="22"/>
          <w:szCs w:val="22"/>
        </w:rPr>
        <w:t>Disiplin, koefisien Disiplin memiliki korelasi positif sebesar 0,316, yang berarti jika variabel disiplin meningkat satu unit, produktivitas kerja karyawan akan meningkat sebesar 0,316 unit.</w:t>
      </w:r>
    </w:p>
    <w:p w14:paraId="46F00F21" w14:textId="77777777" w:rsidR="0000543B" w:rsidRPr="00DA4400" w:rsidRDefault="0000543B" w:rsidP="00DA4400">
      <w:pPr>
        <w:pStyle w:val="BodyText"/>
        <w:numPr>
          <w:ilvl w:val="2"/>
          <w:numId w:val="17"/>
        </w:numPr>
        <w:ind w:left="284" w:right="227" w:hanging="284"/>
        <w:contextualSpacing/>
        <w:jc w:val="both"/>
        <w:rPr>
          <w:rFonts w:ascii="Calibri" w:hAnsi="Calibri" w:cs="Calibri"/>
          <w:sz w:val="22"/>
          <w:szCs w:val="22"/>
        </w:rPr>
      </w:pPr>
      <w:r w:rsidRPr="00DA4400">
        <w:rPr>
          <w:rFonts w:ascii="Calibri" w:hAnsi="Calibri" w:cs="Calibri"/>
          <w:sz w:val="22"/>
          <w:szCs w:val="22"/>
        </w:rPr>
        <w:t>Motivasi Kerja  sebagai koefisien positif Koefisien sebesar 0,200 menunjukkan adanya hubungan positif antara produktivitas karyawan dan motivasi kerja mereka. Hal ini berarti bahwa setiap kali motivasi kerja karyawan meningkat, produktivitas mereka juga akan meningkat sebesar 0,200 unit.</w:t>
      </w:r>
    </w:p>
    <w:p w14:paraId="4C762FB2" w14:textId="77777777" w:rsidR="00DA267F" w:rsidRPr="00DA4400" w:rsidRDefault="00DA267F" w:rsidP="00DA4400">
      <w:pPr>
        <w:pStyle w:val="BodyText"/>
        <w:ind w:right="227"/>
        <w:contextualSpacing/>
        <w:jc w:val="both"/>
        <w:rPr>
          <w:rFonts w:ascii="Calibri" w:hAnsi="Calibri" w:cs="Calibri"/>
          <w:b/>
          <w:bCs/>
          <w:sz w:val="22"/>
          <w:szCs w:val="22"/>
        </w:rPr>
      </w:pPr>
    </w:p>
    <w:p w14:paraId="02814846" w14:textId="72EEC12F"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Uji T</w:t>
      </w:r>
    </w:p>
    <w:p w14:paraId="0385838F" w14:textId="77777777" w:rsidR="0000543B" w:rsidRPr="00DA4400" w:rsidRDefault="0000543B" w:rsidP="00DA4400">
      <w:pPr>
        <w:contextualSpacing/>
        <w:jc w:val="center"/>
        <w:rPr>
          <w:rFonts w:ascii="Calibri" w:hAnsi="Calibri" w:cs="Calibri"/>
          <w:b/>
          <w:bCs/>
          <w:vertAlign w:val="superscript"/>
        </w:rPr>
      </w:pPr>
      <w:r w:rsidRPr="00DA4400">
        <w:rPr>
          <w:rFonts w:ascii="Calibri" w:hAnsi="Calibri" w:cs="Calibri"/>
          <w:b/>
          <w:bCs/>
        </w:rPr>
        <w:t>Coefficients</w:t>
      </w:r>
      <w:r w:rsidRPr="00DA4400">
        <w:rPr>
          <w:rFonts w:ascii="Calibri" w:hAnsi="Calibri" w:cs="Calibri"/>
          <w:b/>
          <w:bCs/>
          <w:vertAlign w:val="superscript"/>
        </w:rPr>
        <w:t>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40"/>
        <w:gridCol w:w="3870"/>
        <w:gridCol w:w="1701"/>
        <w:gridCol w:w="1203"/>
      </w:tblGrid>
      <w:tr w:rsidR="0000543B" w:rsidRPr="00DA4400" w14:paraId="33872364" w14:textId="77777777" w:rsidTr="003B2DFF">
        <w:trPr>
          <w:trHeight w:val="482"/>
          <w:jc w:val="center"/>
        </w:trPr>
        <w:tc>
          <w:tcPr>
            <w:tcW w:w="1440" w:type="dxa"/>
          </w:tcPr>
          <w:p w14:paraId="3414A64B" w14:textId="77777777" w:rsidR="0000543B" w:rsidRPr="00DA4400" w:rsidRDefault="0000543B" w:rsidP="00DA4400">
            <w:pPr>
              <w:contextualSpacing/>
              <w:jc w:val="both"/>
              <w:rPr>
                <w:rFonts w:ascii="Calibri" w:hAnsi="Calibri" w:cs="Calibri"/>
              </w:rPr>
            </w:pPr>
            <w:r w:rsidRPr="00DA4400">
              <w:rPr>
                <w:rFonts w:ascii="Calibri" w:hAnsi="Calibri" w:cs="Calibri"/>
              </w:rPr>
              <w:t>Persamaan</w:t>
            </w:r>
          </w:p>
        </w:tc>
        <w:tc>
          <w:tcPr>
            <w:tcW w:w="3870" w:type="dxa"/>
          </w:tcPr>
          <w:p w14:paraId="173C5E92" w14:textId="77777777" w:rsidR="0000543B" w:rsidRPr="00DA4400" w:rsidRDefault="0000543B" w:rsidP="00DA4400">
            <w:pPr>
              <w:contextualSpacing/>
              <w:jc w:val="both"/>
              <w:rPr>
                <w:rFonts w:ascii="Calibri" w:hAnsi="Calibri" w:cs="Calibri"/>
              </w:rPr>
            </w:pPr>
          </w:p>
        </w:tc>
        <w:tc>
          <w:tcPr>
            <w:tcW w:w="1701" w:type="dxa"/>
          </w:tcPr>
          <w:p w14:paraId="0204B9EB" w14:textId="77777777" w:rsidR="0000543B" w:rsidRPr="00DA4400" w:rsidRDefault="0000543B" w:rsidP="00DA4400">
            <w:pPr>
              <w:contextualSpacing/>
              <w:jc w:val="both"/>
              <w:rPr>
                <w:rFonts w:ascii="Calibri" w:hAnsi="Calibri" w:cs="Calibri"/>
              </w:rPr>
            </w:pPr>
            <w:r w:rsidRPr="00DA4400">
              <w:rPr>
                <w:rFonts w:ascii="Calibri" w:hAnsi="Calibri" w:cs="Calibri"/>
              </w:rPr>
              <w:t>T</w:t>
            </w:r>
          </w:p>
        </w:tc>
        <w:tc>
          <w:tcPr>
            <w:tcW w:w="1203" w:type="dxa"/>
          </w:tcPr>
          <w:p w14:paraId="0A5D2CAA" w14:textId="77777777" w:rsidR="0000543B" w:rsidRPr="00DA4400" w:rsidRDefault="0000543B" w:rsidP="00DA4400">
            <w:pPr>
              <w:contextualSpacing/>
              <w:jc w:val="both"/>
              <w:rPr>
                <w:rFonts w:ascii="Calibri" w:hAnsi="Calibri" w:cs="Calibri"/>
              </w:rPr>
            </w:pPr>
            <w:r w:rsidRPr="00DA4400">
              <w:rPr>
                <w:rFonts w:ascii="Calibri" w:hAnsi="Calibri" w:cs="Calibri"/>
              </w:rPr>
              <w:t>Sig.</w:t>
            </w:r>
          </w:p>
        </w:tc>
      </w:tr>
      <w:tr w:rsidR="0000543B" w:rsidRPr="00DA4400" w14:paraId="20FFB942" w14:textId="77777777" w:rsidTr="003B2DFF">
        <w:trPr>
          <w:trHeight w:val="248"/>
          <w:jc w:val="center"/>
        </w:trPr>
        <w:tc>
          <w:tcPr>
            <w:tcW w:w="1440" w:type="dxa"/>
            <w:vMerge w:val="restart"/>
          </w:tcPr>
          <w:p w14:paraId="6265958C" w14:textId="77777777" w:rsidR="0000543B" w:rsidRPr="00DA4400" w:rsidRDefault="0000543B" w:rsidP="00DA4400">
            <w:pPr>
              <w:contextualSpacing/>
              <w:jc w:val="both"/>
              <w:rPr>
                <w:rFonts w:ascii="Calibri" w:hAnsi="Calibri" w:cs="Calibri"/>
              </w:rPr>
            </w:pPr>
            <w:r w:rsidRPr="00DA4400">
              <w:rPr>
                <w:rFonts w:ascii="Calibri" w:hAnsi="Calibri" w:cs="Calibri"/>
              </w:rPr>
              <w:t>Persamaan 1</w:t>
            </w:r>
          </w:p>
        </w:tc>
        <w:tc>
          <w:tcPr>
            <w:tcW w:w="3870" w:type="dxa"/>
            <w:vAlign w:val="center"/>
          </w:tcPr>
          <w:p w14:paraId="6E2711D5" w14:textId="77777777" w:rsidR="0000543B" w:rsidRPr="00DA4400" w:rsidRDefault="0000543B" w:rsidP="00DA4400">
            <w:pPr>
              <w:contextualSpacing/>
              <w:jc w:val="both"/>
              <w:rPr>
                <w:rFonts w:ascii="Calibri" w:hAnsi="Calibri" w:cs="Calibri"/>
              </w:rPr>
            </w:pPr>
            <w:r w:rsidRPr="00DA4400">
              <w:rPr>
                <w:rFonts w:ascii="Calibri" w:hAnsi="Calibri" w:cs="Calibri"/>
              </w:rPr>
              <w:t>Gaya Kepemimpinan Transformasional (X1)</w:t>
            </w:r>
          </w:p>
        </w:tc>
        <w:tc>
          <w:tcPr>
            <w:tcW w:w="1701" w:type="dxa"/>
          </w:tcPr>
          <w:p w14:paraId="6BE4052C" w14:textId="77777777" w:rsidR="0000543B" w:rsidRPr="00DA4400" w:rsidRDefault="0000543B" w:rsidP="00DA4400">
            <w:pPr>
              <w:contextualSpacing/>
              <w:jc w:val="both"/>
              <w:rPr>
                <w:rFonts w:ascii="Calibri" w:hAnsi="Calibri" w:cs="Calibri"/>
              </w:rPr>
            </w:pPr>
            <w:r w:rsidRPr="00DA4400">
              <w:rPr>
                <w:rFonts w:ascii="Calibri" w:hAnsi="Calibri" w:cs="Calibri"/>
              </w:rPr>
              <w:t>2.552</w:t>
            </w:r>
          </w:p>
        </w:tc>
        <w:tc>
          <w:tcPr>
            <w:tcW w:w="1203" w:type="dxa"/>
          </w:tcPr>
          <w:p w14:paraId="25A75F4C" w14:textId="77777777" w:rsidR="0000543B" w:rsidRPr="00DA4400" w:rsidRDefault="0000543B" w:rsidP="00DA4400">
            <w:pPr>
              <w:contextualSpacing/>
              <w:jc w:val="both"/>
              <w:rPr>
                <w:rFonts w:ascii="Calibri" w:hAnsi="Calibri" w:cs="Calibri"/>
              </w:rPr>
            </w:pPr>
            <w:r w:rsidRPr="00DA4400">
              <w:rPr>
                <w:rFonts w:ascii="Calibri" w:hAnsi="Calibri" w:cs="Calibri"/>
              </w:rPr>
              <w:t>0.012</w:t>
            </w:r>
          </w:p>
        </w:tc>
      </w:tr>
      <w:tr w:rsidR="0000543B" w:rsidRPr="00DA4400" w14:paraId="16467C74" w14:textId="77777777" w:rsidTr="003B2DFF">
        <w:trPr>
          <w:trHeight w:val="248"/>
          <w:jc w:val="center"/>
        </w:trPr>
        <w:tc>
          <w:tcPr>
            <w:tcW w:w="1440" w:type="dxa"/>
            <w:vMerge/>
          </w:tcPr>
          <w:p w14:paraId="0D72D9DE" w14:textId="77777777" w:rsidR="0000543B" w:rsidRPr="00DA4400" w:rsidRDefault="0000543B" w:rsidP="00DA4400">
            <w:pPr>
              <w:contextualSpacing/>
              <w:jc w:val="both"/>
              <w:rPr>
                <w:rFonts w:ascii="Calibri" w:hAnsi="Calibri" w:cs="Calibri"/>
              </w:rPr>
            </w:pPr>
          </w:p>
        </w:tc>
        <w:tc>
          <w:tcPr>
            <w:tcW w:w="3870" w:type="dxa"/>
            <w:vAlign w:val="center"/>
          </w:tcPr>
          <w:p w14:paraId="0A1CD8AB" w14:textId="77777777" w:rsidR="0000543B" w:rsidRPr="00DA4400" w:rsidRDefault="0000543B" w:rsidP="00DA4400">
            <w:pPr>
              <w:contextualSpacing/>
              <w:jc w:val="both"/>
              <w:rPr>
                <w:rFonts w:ascii="Calibri" w:hAnsi="Calibri" w:cs="Calibri"/>
              </w:rPr>
            </w:pPr>
            <w:r w:rsidRPr="00DA4400">
              <w:rPr>
                <w:rFonts w:ascii="Calibri" w:hAnsi="Calibri" w:cs="Calibri"/>
              </w:rPr>
              <w:t>Disiplin (X2)</w:t>
            </w:r>
          </w:p>
        </w:tc>
        <w:tc>
          <w:tcPr>
            <w:tcW w:w="1701" w:type="dxa"/>
          </w:tcPr>
          <w:p w14:paraId="0FB0C262" w14:textId="77777777" w:rsidR="0000543B" w:rsidRPr="00DA4400" w:rsidRDefault="0000543B" w:rsidP="00DA4400">
            <w:pPr>
              <w:contextualSpacing/>
              <w:jc w:val="both"/>
              <w:rPr>
                <w:rFonts w:ascii="Calibri" w:hAnsi="Calibri" w:cs="Calibri"/>
              </w:rPr>
            </w:pPr>
            <w:r w:rsidRPr="00DA4400">
              <w:rPr>
                <w:rFonts w:ascii="Calibri" w:hAnsi="Calibri" w:cs="Calibri"/>
              </w:rPr>
              <w:t>4.062</w:t>
            </w:r>
          </w:p>
        </w:tc>
        <w:tc>
          <w:tcPr>
            <w:tcW w:w="1203" w:type="dxa"/>
          </w:tcPr>
          <w:p w14:paraId="0B1DEE2A" w14:textId="77777777" w:rsidR="0000543B" w:rsidRPr="00DA4400" w:rsidRDefault="0000543B" w:rsidP="00DA4400">
            <w:pPr>
              <w:contextualSpacing/>
              <w:jc w:val="both"/>
              <w:rPr>
                <w:rFonts w:ascii="Calibri" w:hAnsi="Calibri" w:cs="Calibri"/>
              </w:rPr>
            </w:pPr>
            <w:r w:rsidRPr="00DA4400">
              <w:rPr>
                <w:rFonts w:ascii="Calibri" w:hAnsi="Calibri" w:cs="Calibri"/>
              </w:rPr>
              <w:t>0.000</w:t>
            </w:r>
          </w:p>
        </w:tc>
      </w:tr>
      <w:tr w:rsidR="0000543B" w:rsidRPr="00DA4400" w14:paraId="6F3FE248" w14:textId="77777777" w:rsidTr="003B2DFF">
        <w:trPr>
          <w:trHeight w:val="265"/>
          <w:jc w:val="center"/>
        </w:trPr>
        <w:tc>
          <w:tcPr>
            <w:tcW w:w="1440" w:type="dxa"/>
            <w:vMerge/>
          </w:tcPr>
          <w:p w14:paraId="292134A6" w14:textId="77777777" w:rsidR="0000543B" w:rsidRPr="00DA4400" w:rsidRDefault="0000543B" w:rsidP="00DA4400">
            <w:pPr>
              <w:contextualSpacing/>
              <w:jc w:val="both"/>
              <w:rPr>
                <w:rFonts w:ascii="Calibri" w:hAnsi="Calibri" w:cs="Calibri"/>
              </w:rPr>
            </w:pPr>
          </w:p>
        </w:tc>
        <w:tc>
          <w:tcPr>
            <w:tcW w:w="3870" w:type="dxa"/>
            <w:vAlign w:val="center"/>
          </w:tcPr>
          <w:p w14:paraId="79ED9B38" w14:textId="77777777" w:rsidR="0000543B" w:rsidRPr="00DA4400" w:rsidRDefault="0000543B" w:rsidP="00DA4400">
            <w:pPr>
              <w:contextualSpacing/>
              <w:jc w:val="both"/>
              <w:rPr>
                <w:rFonts w:ascii="Calibri" w:hAnsi="Calibri" w:cs="Calibri"/>
              </w:rPr>
            </w:pPr>
            <w:r w:rsidRPr="00DA4400">
              <w:rPr>
                <w:rFonts w:ascii="Calibri" w:hAnsi="Calibri" w:cs="Calibri"/>
              </w:rPr>
              <w:t>Motivasi Kerja (X3)</w:t>
            </w:r>
          </w:p>
        </w:tc>
        <w:tc>
          <w:tcPr>
            <w:tcW w:w="1701" w:type="dxa"/>
          </w:tcPr>
          <w:p w14:paraId="2B68A829" w14:textId="77777777" w:rsidR="0000543B" w:rsidRPr="00DA4400" w:rsidRDefault="0000543B" w:rsidP="00DA4400">
            <w:pPr>
              <w:contextualSpacing/>
              <w:jc w:val="both"/>
              <w:rPr>
                <w:rFonts w:ascii="Calibri" w:hAnsi="Calibri" w:cs="Calibri"/>
              </w:rPr>
            </w:pPr>
            <w:r w:rsidRPr="00DA4400">
              <w:rPr>
                <w:rFonts w:ascii="Calibri" w:hAnsi="Calibri" w:cs="Calibri"/>
              </w:rPr>
              <w:t>2.888</w:t>
            </w:r>
          </w:p>
        </w:tc>
        <w:tc>
          <w:tcPr>
            <w:tcW w:w="1203" w:type="dxa"/>
          </w:tcPr>
          <w:p w14:paraId="6907E743" w14:textId="77777777" w:rsidR="0000543B" w:rsidRPr="00DA4400" w:rsidRDefault="0000543B" w:rsidP="00DA4400">
            <w:pPr>
              <w:contextualSpacing/>
              <w:jc w:val="both"/>
              <w:rPr>
                <w:rFonts w:ascii="Calibri" w:hAnsi="Calibri" w:cs="Calibri"/>
              </w:rPr>
            </w:pPr>
            <w:r w:rsidRPr="00DA4400">
              <w:rPr>
                <w:rFonts w:ascii="Calibri" w:hAnsi="Calibri" w:cs="Calibri"/>
              </w:rPr>
              <w:t>0.004</w:t>
            </w:r>
          </w:p>
        </w:tc>
      </w:tr>
    </w:tbl>
    <w:p w14:paraId="00D8E869" w14:textId="622BA447" w:rsidR="0000543B" w:rsidRPr="00DA4400" w:rsidRDefault="003B2DFF" w:rsidP="00DA4400">
      <w:pPr>
        <w:contextualSpacing/>
        <w:jc w:val="both"/>
        <w:rPr>
          <w:rFonts w:ascii="Calibri" w:hAnsi="Calibri" w:cs="Calibri"/>
          <w:bCs/>
        </w:rPr>
      </w:pPr>
      <w:r w:rsidRPr="00DA4400">
        <w:rPr>
          <w:rFonts w:ascii="Calibri" w:hAnsi="Calibri" w:cs="Calibri"/>
          <w:bCs/>
        </w:rPr>
        <w:t xml:space="preserve">   </w:t>
      </w:r>
      <w:r w:rsidR="0000543B" w:rsidRPr="00DA4400">
        <w:rPr>
          <w:rFonts w:ascii="Calibri" w:hAnsi="Calibri" w:cs="Calibri"/>
          <w:bCs/>
        </w:rPr>
        <w:t>Sumber : Hasil Olah Data SPSS</w:t>
      </w:r>
    </w:p>
    <w:p w14:paraId="1038FB14" w14:textId="77777777" w:rsidR="0000543B" w:rsidRPr="00DA4400" w:rsidRDefault="0000543B" w:rsidP="00DA4400">
      <w:pPr>
        <w:pStyle w:val="BodyText"/>
        <w:ind w:right="227" w:firstLine="720"/>
        <w:contextualSpacing/>
        <w:jc w:val="both"/>
        <w:rPr>
          <w:rFonts w:ascii="Calibri" w:hAnsi="Calibri" w:cs="Calibri"/>
          <w:sz w:val="22"/>
          <w:szCs w:val="22"/>
        </w:rPr>
      </w:pPr>
      <w:r w:rsidRPr="00DA4400">
        <w:rPr>
          <w:rFonts w:ascii="Calibri" w:hAnsi="Calibri" w:cs="Calibri"/>
          <w:sz w:val="22"/>
          <w:szCs w:val="22"/>
        </w:rPr>
        <w:t>Dalam penyelidikan ini, Uji T digunakan untuk menentukan signifikansi dibandingkan dengan variabel independen; hasilnya ditunjukkan dalam tabel di atas, dan dapat diuraikan sebagai berikut:</w:t>
      </w:r>
    </w:p>
    <w:p w14:paraId="7504F1BC" w14:textId="77777777" w:rsidR="0000543B" w:rsidRPr="00DA4400" w:rsidRDefault="0000543B" w:rsidP="00DA4400">
      <w:pPr>
        <w:pStyle w:val="BodyText"/>
        <w:numPr>
          <w:ilvl w:val="0"/>
          <w:numId w:val="5"/>
        </w:numPr>
        <w:ind w:left="284" w:right="227" w:hanging="284"/>
        <w:contextualSpacing/>
        <w:jc w:val="both"/>
        <w:rPr>
          <w:rFonts w:ascii="Calibri" w:hAnsi="Calibri" w:cs="Calibri"/>
          <w:sz w:val="22"/>
          <w:szCs w:val="22"/>
        </w:rPr>
      </w:pPr>
      <w:r w:rsidRPr="00DA4400">
        <w:rPr>
          <w:rFonts w:ascii="Calibri" w:hAnsi="Calibri" w:cs="Calibri"/>
          <w:sz w:val="22"/>
          <w:szCs w:val="22"/>
        </w:rPr>
        <w:t>Gaya Kepemimpinan Transformasional (X1)</w:t>
      </w:r>
    </w:p>
    <w:p w14:paraId="59BABC15" w14:textId="77777777" w:rsidR="0000543B" w:rsidRPr="00DA4400" w:rsidRDefault="0000543B" w:rsidP="00DA4400">
      <w:pPr>
        <w:pStyle w:val="BodyText"/>
        <w:ind w:left="284" w:right="227"/>
        <w:contextualSpacing/>
        <w:jc w:val="both"/>
        <w:rPr>
          <w:rFonts w:ascii="Calibri" w:hAnsi="Calibri" w:cs="Calibri"/>
          <w:sz w:val="22"/>
          <w:szCs w:val="22"/>
        </w:rPr>
      </w:pPr>
      <w:r w:rsidRPr="00DA4400">
        <w:rPr>
          <w:rFonts w:ascii="Calibri" w:hAnsi="Calibri" w:cs="Calibri"/>
          <w:sz w:val="22"/>
          <w:szCs w:val="22"/>
        </w:rPr>
        <w:t>Dengan nilai T</w:t>
      </w:r>
      <w:r w:rsidRPr="00DA4400">
        <w:rPr>
          <w:rFonts w:ascii="Calibri" w:hAnsi="Calibri" w:cs="Calibri"/>
          <w:sz w:val="22"/>
          <w:szCs w:val="22"/>
          <w:vertAlign w:val="subscript"/>
        </w:rPr>
        <w:t>hitung</w:t>
      </w:r>
      <w:r w:rsidRPr="00DA4400">
        <w:rPr>
          <w:rFonts w:ascii="Calibri" w:hAnsi="Calibri" w:cs="Calibri"/>
          <w:sz w:val="22"/>
          <w:szCs w:val="22"/>
        </w:rPr>
        <w:t xml:space="preserve"> 2,552 dan nilai T</w:t>
      </w:r>
      <w:r w:rsidRPr="00DA4400">
        <w:rPr>
          <w:rFonts w:ascii="Calibri" w:hAnsi="Calibri" w:cs="Calibri"/>
          <w:sz w:val="22"/>
          <w:szCs w:val="22"/>
          <w:vertAlign w:val="subscript"/>
        </w:rPr>
        <w:t>tabel</w:t>
      </w:r>
      <w:r w:rsidRPr="00DA4400">
        <w:rPr>
          <w:rFonts w:ascii="Calibri" w:hAnsi="Calibri" w:cs="Calibri"/>
          <w:sz w:val="22"/>
          <w:szCs w:val="22"/>
        </w:rPr>
        <w:t xml:space="preserve"> 1,976, variabel gaya kepemimpinan Nilai T</w:t>
      </w:r>
      <w:r w:rsidRPr="00DA4400">
        <w:rPr>
          <w:rFonts w:ascii="Calibri" w:hAnsi="Calibri" w:cs="Calibri"/>
          <w:sz w:val="22"/>
          <w:szCs w:val="22"/>
          <w:vertAlign w:val="subscript"/>
        </w:rPr>
        <w:t>hitung</w:t>
      </w:r>
      <w:r w:rsidRPr="00DA4400">
        <w:rPr>
          <w:rFonts w:ascii="Calibri" w:hAnsi="Calibri" w:cs="Calibri"/>
          <w:sz w:val="22"/>
          <w:szCs w:val="22"/>
        </w:rPr>
        <w:t xml:space="preserve"> transformasional (X1) lebih besar dari T</w:t>
      </w:r>
      <w:r w:rsidRPr="00DA4400">
        <w:rPr>
          <w:rFonts w:ascii="Calibri" w:hAnsi="Calibri" w:cs="Calibri"/>
          <w:sz w:val="22"/>
          <w:szCs w:val="22"/>
          <w:vertAlign w:val="subscript"/>
        </w:rPr>
        <w:t>tabel</w:t>
      </w:r>
      <w:r w:rsidRPr="00DA4400">
        <w:rPr>
          <w:rFonts w:ascii="Calibri" w:hAnsi="Calibri" w:cs="Calibri"/>
          <w:sz w:val="22"/>
          <w:szCs w:val="22"/>
        </w:rPr>
        <w:t xml:space="preserve"> (2,552 lebih tinggi dari 1,976) dan nilai signifikan 0,012 lebih tinggi dari 0,05, dengan pengaruh 0,115. Hasilnya ditunjukkan Variabel gaya kepemimpinan transformasional (X1) secara signifikan berdampak pada produktivitas karyawan secara parsial.</w:t>
      </w:r>
    </w:p>
    <w:p w14:paraId="6BCE60BF" w14:textId="77777777" w:rsidR="0000543B" w:rsidRPr="00DA4400" w:rsidRDefault="0000543B" w:rsidP="00DA4400">
      <w:pPr>
        <w:pStyle w:val="BodyText"/>
        <w:numPr>
          <w:ilvl w:val="0"/>
          <w:numId w:val="5"/>
        </w:numPr>
        <w:ind w:left="284" w:right="227" w:hanging="284"/>
        <w:contextualSpacing/>
        <w:jc w:val="both"/>
        <w:rPr>
          <w:rFonts w:ascii="Calibri" w:hAnsi="Calibri" w:cs="Calibri"/>
          <w:sz w:val="22"/>
          <w:szCs w:val="22"/>
        </w:rPr>
      </w:pPr>
      <w:r w:rsidRPr="00DA4400">
        <w:rPr>
          <w:rFonts w:ascii="Calibri" w:hAnsi="Calibri" w:cs="Calibri"/>
          <w:sz w:val="22"/>
          <w:szCs w:val="22"/>
        </w:rPr>
        <w:t>Disiplin (X2)</w:t>
      </w:r>
    </w:p>
    <w:p w14:paraId="67626789" w14:textId="77777777" w:rsidR="0000543B" w:rsidRPr="00DA4400" w:rsidRDefault="0000543B" w:rsidP="00DA4400">
      <w:pPr>
        <w:pStyle w:val="BodyText"/>
        <w:ind w:left="284" w:right="227"/>
        <w:contextualSpacing/>
        <w:jc w:val="both"/>
        <w:rPr>
          <w:rFonts w:ascii="Calibri" w:hAnsi="Calibri" w:cs="Calibri"/>
          <w:sz w:val="22"/>
          <w:szCs w:val="22"/>
        </w:rPr>
      </w:pPr>
      <w:r w:rsidRPr="00DA4400">
        <w:rPr>
          <w:rFonts w:ascii="Calibri" w:hAnsi="Calibri" w:cs="Calibri"/>
          <w:sz w:val="22"/>
          <w:szCs w:val="22"/>
        </w:rPr>
        <w:t>Variabel disiplin memiliki nilai T</w:t>
      </w:r>
      <w:r w:rsidRPr="00DA4400">
        <w:rPr>
          <w:rFonts w:ascii="Calibri" w:hAnsi="Calibri" w:cs="Calibri"/>
          <w:sz w:val="22"/>
          <w:szCs w:val="22"/>
          <w:vertAlign w:val="subscript"/>
        </w:rPr>
        <w:t>hitung</w:t>
      </w:r>
      <w:r w:rsidRPr="00DA4400">
        <w:rPr>
          <w:rFonts w:ascii="Calibri" w:hAnsi="Calibri" w:cs="Calibri"/>
          <w:sz w:val="22"/>
          <w:szCs w:val="22"/>
        </w:rPr>
        <w:t xml:space="preserve"> 4,062 dan nilai T</w:t>
      </w:r>
      <w:r w:rsidRPr="00DA4400">
        <w:rPr>
          <w:rFonts w:ascii="Calibri" w:hAnsi="Calibri" w:cs="Calibri"/>
          <w:sz w:val="22"/>
          <w:szCs w:val="22"/>
          <w:vertAlign w:val="subscript"/>
        </w:rPr>
        <w:t xml:space="preserve">tabel </w:t>
      </w:r>
      <w:r w:rsidRPr="00DA4400">
        <w:rPr>
          <w:rFonts w:ascii="Calibri" w:hAnsi="Calibri" w:cs="Calibri"/>
          <w:sz w:val="22"/>
          <w:szCs w:val="22"/>
        </w:rPr>
        <w:t>1,976.Akibatnya, H0 ditolak dan H2 diterima karena pengaruh 0,316, dan nilai T</w:t>
      </w:r>
      <w:r w:rsidRPr="00DA4400">
        <w:rPr>
          <w:rFonts w:ascii="Calibri" w:hAnsi="Calibri" w:cs="Calibri"/>
          <w:sz w:val="22"/>
          <w:szCs w:val="22"/>
          <w:vertAlign w:val="subscript"/>
        </w:rPr>
        <w:t>hitung</w:t>
      </w:r>
      <w:r w:rsidRPr="00DA4400">
        <w:rPr>
          <w:rFonts w:ascii="Calibri" w:hAnsi="Calibri" w:cs="Calibri"/>
          <w:sz w:val="22"/>
          <w:szCs w:val="22"/>
        </w:rPr>
        <w:t xml:space="preserve"> lebih besar dari T</w:t>
      </w:r>
      <w:r w:rsidRPr="00DA4400">
        <w:rPr>
          <w:rFonts w:ascii="Calibri" w:hAnsi="Calibri" w:cs="Calibri"/>
          <w:sz w:val="22"/>
          <w:szCs w:val="22"/>
          <w:vertAlign w:val="subscript"/>
        </w:rPr>
        <w:t>tabel</w:t>
      </w:r>
      <w:r w:rsidRPr="00DA4400">
        <w:rPr>
          <w:rFonts w:ascii="Calibri" w:hAnsi="Calibri" w:cs="Calibri"/>
          <w:sz w:val="22"/>
          <w:szCs w:val="22"/>
        </w:rPr>
        <w:t xml:space="preserve"> (4,062 lebih besar dari 1,976) disiplin (X2) berdampak signifikan terhadap produktivitas secara parsial karyawan.</w:t>
      </w:r>
    </w:p>
    <w:p w14:paraId="452ADF31" w14:textId="77777777" w:rsidR="0000543B" w:rsidRPr="00DA4400" w:rsidRDefault="0000543B" w:rsidP="00DA4400">
      <w:pPr>
        <w:pStyle w:val="BodyText"/>
        <w:numPr>
          <w:ilvl w:val="0"/>
          <w:numId w:val="5"/>
        </w:numPr>
        <w:ind w:left="284" w:right="227" w:hanging="284"/>
        <w:contextualSpacing/>
        <w:jc w:val="both"/>
        <w:rPr>
          <w:rFonts w:ascii="Calibri" w:hAnsi="Calibri" w:cs="Calibri"/>
          <w:sz w:val="22"/>
          <w:szCs w:val="22"/>
        </w:rPr>
      </w:pPr>
      <w:r w:rsidRPr="00DA4400">
        <w:rPr>
          <w:rFonts w:ascii="Calibri" w:hAnsi="Calibri" w:cs="Calibri"/>
          <w:sz w:val="22"/>
          <w:szCs w:val="22"/>
        </w:rPr>
        <w:t>Motivasi Kerja (X3)</w:t>
      </w:r>
    </w:p>
    <w:p w14:paraId="18C12E46" w14:textId="77777777" w:rsidR="0000543B" w:rsidRPr="00DA4400" w:rsidRDefault="0000543B" w:rsidP="00DA4400">
      <w:pPr>
        <w:pStyle w:val="BodyText"/>
        <w:ind w:left="284" w:right="227"/>
        <w:contextualSpacing/>
        <w:jc w:val="both"/>
        <w:rPr>
          <w:rFonts w:ascii="Calibri" w:hAnsi="Calibri" w:cs="Calibri"/>
          <w:sz w:val="22"/>
          <w:szCs w:val="22"/>
        </w:rPr>
      </w:pPr>
      <w:r w:rsidRPr="00DA4400">
        <w:rPr>
          <w:rFonts w:ascii="Calibri" w:hAnsi="Calibri" w:cs="Calibri"/>
          <w:sz w:val="22"/>
          <w:szCs w:val="22"/>
        </w:rPr>
        <w:t>Nilai T</w:t>
      </w:r>
      <w:r w:rsidRPr="00DA4400">
        <w:rPr>
          <w:rFonts w:ascii="Calibri" w:hAnsi="Calibri" w:cs="Calibri"/>
          <w:sz w:val="22"/>
          <w:szCs w:val="22"/>
          <w:vertAlign w:val="subscript"/>
        </w:rPr>
        <w:t>tabel</w:t>
      </w:r>
      <w:r w:rsidRPr="00DA4400">
        <w:rPr>
          <w:rFonts w:ascii="Calibri" w:hAnsi="Calibri" w:cs="Calibri"/>
          <w:sz w:val="22"/>
          <w:szCs w:val="22"/>
        </w:rPr>
        <w:t xml:space="preserve"> 1,976 kurang dari nilai T</w:t>
      </w:r>
      <w:r w:rsidRPr="00DA4400">
        <w:rPr>
          <w:rFonts w:ascii="Calibri" w:hAnsi="Calibri" w:cs="Calibri"/>
          <w:sz w:val="22"/>
          <w:szCs w:val="22"/>
          <w:vertAlign w:val="subscript"/>
        </w:rPr>
        <w:t>hitung</w:t>
      </w:r>
      <w:r w:rsidRPr="00DA4400">
        <w:rPr>
          <w:rFonts w:ascii="Calibri" w:hAnsi="Calibri" w:cs="Calibri"/>
          <w:sz w:val="22"/>
          <w:szCs w:val="22"/>
        </w:rPr>
        <w:t xml:space="preserve"> variabel motivasi kerja 2,888, dan Nilai signifikan Nilai 0,004 Nilai yang kurang dari 0,05 menunjukkan bahwa hipotesis nol (H0) ditolak, sedangkan hipotesis alternatif (H3) diterima yang menunjukkan adanya pengaruh variabel motivasi kerja (X3) sebesar 0,200 mempengaruhi produktivitas karyawan secara parsial.</w:t>
      </w:r>
    </w:p>
    <w:p w14:paraId="4618F43E" w14:textId="77777777" w:rsidR="0000543B" w:rsidRPr="00DA4400" w:rsidRDefault="0000543B" w:rsidP="00DA4400">
      <w:pPr>
        <w:pStyle w:val="BodyText"/>
        <w:ind w:right="227"/>
        <w:contextualSpacing/>
        <w:jc w:val="both"/>
        <w:rPr>
          <w:rFonts w:ascii="Calibri" w:hAnsi="Calibri" w:cs="Calibri"/>
          <w:sz w:val="22"/>
          <w:szCs w:val="22"/>
        </w:rPr>
      </w:pPr>
    </w:p>
    <w:p w14:paraId="465ECCEF" w14:textId="77777777" w:rsidR="0000543B" w:rsidRPr="00DA4400" w:rsidRDefault="0000543B"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PEMBAHASAN</w:t>
      </w:r>
    </w:p>
    <w:p w14:paraId="2556C23A" w14:textId="77777777" w:rsidR="0000543B" w:rsidRPr="00DA4400" w:rsidRDefault="0000543B" w:rsidP="00DA4400">
      <w:pPr>
        <w:pStyle w:val="BodyText"/>
        <w:numPr>
          <w:ilvl w:val="0"/>
          <w:numId w:val="6"/>
        </w:numPr>
        <w:ind w:left="284" w:right="227" w:hanging="284"/>
        <w:contextualSpacing/>
        <w:jc w:val="both"/>
        <w:rPr>
          <w:rFonts w:ascii="Calibri" w:hAnsi="Calibri" w:cs="Calibri"/>
          <w:b/>
          <w:bCs/>
          <w:sz w:val="22"/>
          <w:szCs w:val="22"/>
        </w:rPr>
      </w:pPr>
      <w:r w:rsidRPr="00DA4400">
        <w:rPr>
          <w:rFonts w:ascii="Calibri" w:hAnsi="Calibri" w:cs="Calibri"/>
          <w:b/>
          <w:bCs/>
          <w:sz w:val="22"/>
          <w:szCs w:val="22"/>
        </w:rPr>
        <w:t>Produktivitas kerja karyawa dipengaruhi oleh gaya kepemimpinan transformasional</w:t>
      </w:r>
    </w:p>
    <w:p w14:paraId="0C65E9CA" w14:textId="77777777" w:rsidR="0000543B" w:rsidRPr="00DA4400" w:rsidRDefault="0000543B" w:rsidP="00DA4400">
      <w:pPr>
        <w:pStyle w:val="BodyText"/>
        <w:ind w:left="284" w:right="227"/>
        <w:contextualSpacing/>
        <w:jc w:val="both"/>
        <w:rPr>
          <w:rFonts w:ascii="Calibri" w:hAnsi="Calibri" w:cs="Calibri"/>
          <w:sz w:val="22"/>
          <w:szCs w:val="22"/>
          <w:lang w:val="en-US"/>
        </w:rPr>
      </w:pPr>
      <w:r w:rsidRPr="00DA4400">
        <w:rPr>
          <w:rFonts w:ascii="Calibri" w:hAnsi="Calibri" w:cs="Calibri"/>
          <w:sz w:val="22"/>
          <w:szCs w:val="22"/>
        </w:rPr>
        <w:t xml:space="preserve">Berdasarkan temuan penelitian ini, variabel kemampuan mengambil keputusan secara signifikan secara parsial mempengaruhi variabel kuantitas kerja. Ini menunjukkan bahwa para pemimpin dapat membuat keputusan yang tepat yang memengaruhi jumlah karyawan yang bekerja di perusahaan, yang menghasilkan lingkungan kerja yang produktif dan menyenangkan. Menurut penelitian sebelumnya, gaya kepemimpinan transformasional berdampak pada produktivitas kerja karyawan </w:t>
      </w:r>
      <w:r w:rsidRPr="00DA4400">
        <w:rPr>
          <w:rFonts w:ascii="Calibri" w:hAnsi="Calibri" w:cs="Calibri"/>
          <w:sz w:val="22"/>
          <w:szCs w:val="22"/>
          <w:lang w:val="en-US"/>
        </w:rPr>
        <w:fldChar w:fldCharType="begin" w:fldLock="1"/>
      </w:r>
      <w:r w:rsidRPr="00DA4400">
        <w:rPr>
          <w:rFonts w:ascii="Calibri" w:hAnsi="Calibri" w:cs="Calibri"/>
          <w:sz w:val="22"/>
          <w:szCs w:val="22"/>
        </w:rPr>
        <w:instrText>ADDIN CSL_CITATION {"citationItems":[{"id":"ITEM-1","itemData":{"ISSN":"2303-1174","abstract":"Gaya kepemimpinan dan disiplin kerja yang baik dapat juga menunjang keberhasilan suatu perusahaan dalam mencapai tujuannya. Setiap organisasi baik negeri atau swasta kepimpinannya selalu berpengaruh pada kinerja karyawan, gaya seorang pemimpin merupakan salah satu tolak ukur bagi maju dan mundur sebuah organisasi tersebut. Tujuan dari penelitian ini untuk mengetahui pengaruh gaya kepemimpinan transformasional, budaya organisasi dan disiplin kerja terhadap kinerja karyawan pada PT. Pegadaian (Persero) Kantor Cabang Karombasan. Objek penelitian ini adalah seluruh karyawan pada PT. Pegadaian (Persero) Kantor Cabang Karombasan.Medote yang digunakan dalam penelitian ini adalah asosiatif (analisis Regresi Linier Berganda, koefisien Derterminasi, dan Koefisien Kolerasi).Hasil penelitian menunjukkan bahwa variabel bebas (kepemimpinan transformasional, budaya Organisasi dan disiplin kerja) merupakan variabel yang berpengaruh terhadap variabel terikat (kinerja karyawan)Gaya kepemimpinan transformasional, budaya organisasi dan disiplin kerja tidak berpengaruh secara signifikan terhadap kinerja karyawan secara simultan atau bersama-sama. Namun budaya organisasi lebih domain mempengaruhi kinerja karyawan dibandingkan dengan kepemimpinan transformasional dan disiplin kerja.. Untuk itu perusahaan diharapkanmenjaga keharmonisan yang terjadi dalam perusahaan. Pimpinan harus lebih sering berinteraksi secara langsung dengan para karyawan sehingga pimpinan bias mengetahui permasalahan apa yang terjadi yang terkait dengan kinerja karyawan.","author":[{"dropping-particle":"","family":"Balansa","given":"Fandy","non-dropping-particle":"","parse-names":false,"suffix":""},{"dropping-particle":"","family":"Lengkong","given":"Victor P.K.","non-dropping-particle":"","parse-names":false,"suffix":""},{"dropping-particle":"Bin","family":"Hasan","given":"Arrazi","non-dropping-particle":"","parse-names":false,"suffix":""}],"container-title":"Jurnal EMBA Fakultas Ekonomi dan Bisnis Jurusan Manajemen Universitas Sam Ratulangi Manado","id":"ITEM-1","issue":"3","issued":{"date-parts":[["2017"]]},"page":"4555-4564","title":"Pengaruh Gaya Kepemimpinan Transformasional, Budaya Organisasi dan Disiplin Kerja Terhadap Kinerja Karyawan Pada PT. Pegadaian (Persero) Kantor Cabang Karombasan","type":"article-journal","volume":"5"},"uris":["http://www.mendeley.com/documents/?uuid=46ed3966-e660-4218-bb3b-51046e34e63f"]}],"mendeley":{"formattedCitation":"</w:instrText>
      </w:r>
      <w:r w:rsidRPr="00DA4400">
        <w:rPr>
          <w:rFonts w:ascii="Calibri" w:hAnsi="Calibri" w:cs="Calibri"/>
          <w:sz w:val="22"/>
          <w:szCs w:val="22"/>
          <w:lang w:val="en-US"/>
        </w:rPr>
        <w:instrText>[16]","plainTextFormattedCitation":"[16]","previouslyFormattedCitation":"[16]"},"properties":{"noteIndex":0},"schema":"https://github.com/citation-style-language/schema/raw/master/csl-citation.json"}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[16]</w:t>
      </w:r>
      <w:r w:rsidRPr="00DA4400">
        <w:rPr>
          <w:rFonts w:ascii="Calibri" w:hAnsi="Calibri" w:cs="Calibri"/>
          <w:sz w:val="22"/>
          <w:szCs w:val="22"/>
          <w:lang w:val="en-US"/>
        </w:rPr>
        <w:fldChar w:fldCharType="end"/>
      </w:r>
      <w:r w:rsidRPr="00DA4400">
        <w:rPr>
          <w:rFonts w:ascii="Calibri" w:hAnsi="Calibri" w:cs="Calibri"/>
          <w:sz w:val="22"/>
          <w:szCs w:val="22"/>
          <w:lang w:val="en-US"/>
        </w:rPr>
        <w:t xml:space="preserve">,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{"citationItems":[{"id":"ITEM-1","itemData":{"author":[{"dropping-particle":"","family":"Pratiguna","given":"Agnes Aroma","non-dropping-particle":"","parse-names":false,"suffix":""},{"dropping-particle":"","family":"Marchaban","given":"","non-dropping-particle":"","parse-names":false,"suffix":""},{"dropping-particle":"","family":"Nugroho","given":"Edi Prasetyo","non-dropping-particle":"","parse-names":false,"suffix":""}],"id":"ITEM-1","issued":{"date-parts":[["2020"]]},"title":"Pengaruh Gaya Kepemimpinan terhadap Produktivitas Kerja dengan Faktor Pemediasi Motivasi dan Kemampuan Kerja Karyawan di Dinas Kesehatan Kabupaten Klaten","type":"article-journal"},"uris":["http://www.mendeley.com/documents/?uuid=debdf78e-145c-4b4f-8b40-e4f16ccaa3ff"]}],"mendeley":{"formattedCitation":"[19]","plainTextFormattedCitation":"[19]","previouslyFormattedCitation":"[19]"},"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[19]</w:t>
      </w:r>
      <w:r w:rsidRPr="00DA4400">
        <w:rPr>
          <w:rFonts w:ascii="Calibri" w:hAnsi="Calibri" w:cs="Calibri"/>
          <w:sz w:val="22"/>
          <w:szCs w:val="22"/>
          <w:lang w:val="en-US"/>
        </w:rPr>
        <w:fldChar w:fldCharType="end"/>
      </w:r>
      <w:r w:rsidRPr="00DA4400">
        <w:rPr>
          <w:rFonts w:ascii="Calibri" w:hAnsi="Calibri" w:cs="Calibri"/>
          <w:sz w:val="22"/>
          <w:szCs w:val="22"/>
          <w:lang w:val="en-US"/>
        </w:rPr>
        <w:t xml:space="preserve">,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{"citationItems":[{"id":"ITEM-1","itemData":{"DOI":"10.46930/global.v12i1.3200","ISSN":"2088-8325","abstract":"Perlu diketahui bahwa tujuan dari penelitian ini  berguna  untuk penjabaran  tentang bagian  dari pengaruh mutu kepemimpinan menuju pencapaian produktivitas  kinerja karyawan . rumusan masalah guna untuk diketahui yaitu guna sistem kepemimpinan yang dapat berpengaruh terhadap keefesienan kerja dan sistem capaian produktivitas karyawan  yang terdapat di PT. Cipta Mandiri  Agung Jaya medan .Dalam penelitian ini terdapat 2 bagian variabel yakni antara lain Variabel X bertujuan untuk Gaya  Kepemimpinan dan Variabel Y yang tidak lain adalah produktivitas dari pada kinerja karyawan. Jumlah populasi dalam penelitian ini adalah sebanyak 82 responden  dengan bagian  pengumpulan data penelitian berbentuk penyebaran kuisioner dan tahapan wawancara yang terstruktur. Terdapat teknis analisis data yang digunakan dengan analisis regresi linear sederhana dengan penggunaan bantuan dari aplikasi SPSS for Windows. Dengan persamaan bentuk analis regresi  Y : 12, 387 + 0,556 X. Perolehan nilai dari pada Nilai hitung thitung &gt;ttabel (6, 567&gt;1,99)  dengan perolehan tingkat  kekuatan signifikansi  (0,000  &lt;0,05)Perolehan dari hasil koefisin uji determinasi R2  didapat nilai adjusment square senilai 80, 5 % artinya  peran yang diberikan dari pada gaya kepemimpinan senilai 80, 5 % terhadap perolehan produktifitas  gaya kinerja itu sendiri, sedangkan sisanya sebesar 19, 5 % ditentukan dari faktor eksternal yang tidak terdapat dalam penelitian ini, seperti halnya meliputi : gaji, lingkungan kerja dan motivasi yang kuat terhadap karyawan, dan faktor lainnya. Sehingga perolehan kesimpulan yakni “ Gaya kepemimpinan tentu berpengaruh besar terhadap hasil kerja kinerja para karyawan  di PT. Cipta Mandiri Agung Jaya Medan.","author":[{"dropping-particle":"","family":"Nababan","given":"Lastri N.","non-dropping-particle":"","parse-names":false,"suffix":""},{"dropping-particle":"","family":"Siahaan","given":"Yoseva","non-dropping-particle":"","parse-names":false,"suffix":""},{"dropping-particle":"","family":"Napitupulu","given":"RB.","non-dropping-particle":"","parse-names":false,"suffix":""},{"dropping-particle":"","family":"Simatupang","given":"Sabar","non-dropping-particle":"","parse-names":false,"suffix":""}],"container-title":"Jurnal Global Manajemen","id":"ITEM-1","issue":"1","issued":{"date-parts":[["2023"]]},"page":"64","title":"Pengaruh Gaya Kepemimpinan Terhadap Produktivitas Kerja Karyawan Pada Pt. Cipta Mandiri Agung Jaya Medan","type":"article-journal","volume":"12"},"uris":["http://www.mendeley.com/documents/?uuid=deda169f-f80b-4549-9bc4-529491cae4a1"]}],"mendeley":{"formattedCitation":"[20]","plainTextFormattedCitation":"[20]","previouslyFormattedCitation":"[20]"},"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[20]</w:t>
      </w:r>
      <w:r w:rsidRPr="00DA4400">
        <w:rPr>
          <w:rFonts w:ascii="Calibri" w:hAnsi="Calibri" w:cs="Calibri"/>
          <w:sz w:val="22"/>
          <w:szCs w:val="22"/>
          <w:lang w:val="en-US"/>
        </w:rPr>
        <w:fldChar w:fldCharType="end"/>
      </w:r>
      <w:r w:rsidRPr="00DA4400">
        <w:rPr>
          <w:rFonts w:ascii="Calibri" w:hAnsi="Calibri" w:cs="Calibri"/>
          <w:sz w:val="22"/>
          <w:szCs w:val="22"/>
          <w:lang w:val="en-US"/>
        </w:rPr>
        <w:t>.</w:t>
      </w:r>
    </w:p>
    <w:p w14:paraId="2AD3B066" w14:textId="77777777" w:rsidR="0000543B" w:rsidRPr="00DA4400" w:rsidRDefault="0000543B" w:rsidP="00DA4400">
      <w:pPr>
        <w:pStyle w:val="BodyText"/>
        <w:numPr>
          <w:ilvl w:val="0"/>
          <w:numId w:val="6"/>
        </w:numPr>
        <w:ind w:left="284" w:right="227" w:hanging="284"/>
        <w:contextualSpacing/>
        <w:jc w:val="both"/>
        <w:rPr>
          <w:rFonts w:ascii="Calibri" w:hAnsi="Calibri" w:cs="Calibri"/>
          <w:b/>
          <w:bCs/>
          <w:sz w:val="22"/>
          <w:szCs w:val="22"/>
          <w:lang w:val="en-US"/>
        </w:rPr>
      </w:pPr>
      <w:r w:rsidRPr="00DA4400">
        <w:rPr>
          <w:rFonts w:ascii="Calibri" w:hAnsi="Calibri" w:cs="Calibri"/>
          <w:b/>
          <w:bCs/>
          <w:sz w:val="22"/>
          <w:szCs w:val="22"/>
          <w:lang w:val="en-US"/>
        </w:rPr>
        <w:t>Disiplin berpengaruh terhadap produktivitas kerja karyawan</w:t>
      </w:r>
    </w:p>
    <w:p w14:paraId="1622F2C1" w14:textId="77777777" w:rsidR="0000543B" w:rsidRPr="00DA4400" w:rsidRDefault="0000543B" w:rsidP="00DA4400">
      <w:pPr>
        <w:pStyle w:val="BodyText"/>
        <w:ind w:left="284" w:right="227"/>
        <w:contextualSpacing/>
        <w:jc w:val="both"/>
        <w:rPr>
          <w:rFonts w:ascii="Calibri" w:hAnsi="Calibri" w:cs="Calibri"/>
          <w:sz w:val="22"/>
          <w:szCs w:val="22"/>
          <w:lang w:val="en-US"/>
        </w:rPr>
      </w:pPr>
      <w:r w:rsidRPr="00DA4400">
        <w:rPr>
          <w:rFonts w:ascii="Calibri" w:hAnsi="Calibri" w:cs="Calibri"/>
          <w:sz w:val="22"/>
          <w:szCs w:val="22"/>
          <w:lang w:val="en-US"/>
        </w:rPr>
        <w:t xml:space="preserve">Berdasar Hasil penelitian menunjukkan bahwa kebutuhan akan afiliasi memengaruhi variabel kuantitas kerja secara parsial. Ini menunjukkan bahwa manajer memungkinkan karyawan untuk menyelesaikan tugas dengan semangat, kemauan, dan rasa tanggung jawab.Ini dapat mendorong karyawan untuk melakukan lebih banyak pekerjaan, meningkatkan kinerja mereka dan perusahaan secara keseluruhan. Menurut penelitian sebelumnya, motivasi kerja memengaruhi produktivitas pekerja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{"citationItems":[{"id":"ITEM-1","itemData":{"abstract":"Penelitian ini bertujuan untuk mengatahui pengaruh gaya kepemimpinan partisipatif, lingkungan kerja dan disiplin kerja terhadap kinerja karyawan pada PT. Pegadaian cabang malalayang dan karombasan di kota Manado. Dengan sampel sebanyak 51 karyawan dari …","author":[{"dropping-particle":"","family":"Manampiring","given":"","non-dropping-particle":"","parse-names":false,"suffix":""},{"dropping-particle":"","family":"Magdalena","given":"Augina","non-dropping-particle":"","parse-names":false,"suffix":""},{"dropping-particle":"","family":"Nelwan","given":"","non-dropping-particle":"","parse-names":false,"suffix":""},{"dropping-particle":"","family":"S.","given":"Olivia","non-dropping-particle":"","parse-names":false,"suffix":""},{"dropping-particle":"","family":"Uhing","given":"","non-dropping-particle":"","parse-names":false,"suffix":""},{"dropping-particle":"","family":"Yantje","given":"","non-dropping-particle":"","parse-names":false,"suffix":""}],"container-title":"Emba","id":"ITEM-1","issue":"3","issued":{"date-parts":[["2021"]]},"page":"1277-1285","title":"Analisis Pengaruh Gaya Kepemimpinan Partisipatif, Lingkungan Kerja Dan Disiplin Kerja Terhadap Kinerja Karyawan Di Pt. Pegadaian Persero","type":"article-journal","volume":"9"},"uris":["http://www.mendeley.com/documents/?uuid=bed20480-001a-43b6-9cfc-ccd66397ae18"]}],"mendeley":{"formattedCitation":"[21]","plainTextFormattedCitation":"[21]","previouslyFormattedCitation":"[21]"},"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[21]</w:t>
      </w:r>
      <w:r w:rsidRPr="00DA4400">
        <w:rPr>
          <w:rFonts w:ascii="Calibri" w:hAnsi="Calibri" w:cs="Calibri"/>
          <w:sz w:val="22"/>
          <w:szCs w:val="22"/>
          <w:lang w:val="en-US"/>
        </w:rPr>
        <w:fldChar w:fldCharType="end"/>
      </w:r>
      <w:r w:rsidRPr="00DA4400">
        <w:rPr>
          <w:rFonts w:ascii="Calibri" w:hAnsi="Calibri" w:cs="Calibri"/>
          <w:sz w:val="22"/>
          <w:szCs w:val="22"/>
          <w:lang w:val="en-US"/>
        </w:rPr>
        <w:t xml:space="preserve">, </w:t>
      </w:r>
      <w:r w:rsidRPr="00DA4400">
        <w:rPr>
          <w:rFonts w:ascii="Calibri" w:hAnsi="Calibri" w:cs="Calibri"/>
          <w:sz w:val="22"/>
          <w:szCs w:val="22"/>
          <w:lang w:val="en-US"/>
        </w:rPr>
        <w:fldChar w:fldCharType="begin" w:fldLock="1"/>
      </w:r>
      <w:r w:rsidRPr="00DA4400">
        <w:rPr>
          <w:rFonts w:ascii="Calibri" w:hAnsi="Calibri" w:cs="Calibri"/>
          <w:sz w:val="22"/>
          <w:szCs w:val="22"/>
          <w:lang w:val="en-US"/>
        </w:rPr>
        <w:instrText>ADDIN CSL_CITATION {"citationItems":[{"id":"ITEM-1","itemData":{"DOI":"10.33592/jeb.v28i01.2409","ISSN":"1411-545X","abstract":"Tujuan penelitian ini untuk mengetahui Pengaruh Disiplin Kerja Dan Fasilitas Kerja Terhadap Produktivitas Kerja Karyawan PT. Haleyora Power Area Garut. Metode penelitian yang digunakan adalah metode deskriptif dengan pendekatan kuantitatif. Data kuantitatif dalam penelitian ini diperoleh melalui kuesioner dimana data yang dihimpun selanjutnya diolah menggunakan aplikasi pengolahan data statistic SPSS versi 25. Berdasarkan hasil penelitian dengan uji korelasi sederhana, pengaruh langsung yang dihasilkan antara variabel disiplin kerja terhadap produktivitas kerja karyawan diperoleh nilai interval 0,80-1,00 hal ini menunjukan adanya korelasi yang sangat kuat, korelasi product moment 0,838 atau sebesar 70,22% dan pengaruh tidak langsung yang dihasilkan sebesar 29,78%. Hasil pengujian korelasi sederhana pengaruh fasilitas kerja terhadap produktivitas kerja karyawan diperoleh nilai koefisien korelasi 0,860 atau sebesar 73,96% dan pengaruh tidak langsung yang dihasilkan sebesar 26,04%. Adapun untuk pengaruh baik langsung maupun tidak langsung yang dihasilkan antara disiplin kerja dan fasilitas kerja terhadap produktivitas kerja diperoleh nilai korelasi berganda 0,863 atau sebesar 74,48% dan sisanya 25,52% dipengaruhi oleh faktor-faktor lain yang tidak diteliti. Dengan demikian dapat disimpulkan bahwa disiplin kerja dan fasilitas kerja memiliki pengaruh yang positif terhadap produktivitas kerja karyawan, baik secara langsung maupun tidak langsung. Dengan kata lain jika disiplin kerja dan fasilitas kerja ditingkatkan makan produktivitas kerja akan meningkat.","author":[{"dropping-particle":"","family":"Septiady","given":"Adryan","non-dropping-particle":"","parse-names":false,"suffix":""},{"dropping-particle":"","family":"Padilah","given":"Pendi","non-dropping-particle":"","parse-names":false,"suffix":""}],"container-title":"Ekonomi Bisnis","id":"ITEM-1","issue":"01","issued":{"date-parts":[["2022"]]},"page":"122-134","title":"Pengaruh Disiplin Kerja Dan Fasilitas Kerja Terhadap Produktivitas Kerja Karyawan Pt. Haleyora Power Area","type":"article-journal","volume":"28"},"uris":["http://www.mendeley.com/documents/?uuid=e927afd9-d582-4f78-af67-4eabcf4afe88"]}],"mendeley":{"formattedCitation":"[22]","plainTextFormattedCitation":"[22]","previouslyFormattedCitation":"[22]"},"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[22]</w:t>
      </w:r>
      <w:r w:rsidRPr="00DA4400">
        <w:rPr>
          <w:rFonts w:ascii="Calibri" w:hAnsi="Calibri" w:cs="Calibri"/>
          <w:sz w:val="22"/>
          <w:szCs w:val="22"/>
          <w:lang w:val="en-US"/>
        </w:rPr>
        <w:fldChar w:fldCharType="end"/>
      </w:r>
      <w:r w:rsidRPr="00DA4400">
        <w:rPr>
          <w:rFonts w:ascii="Calibri" w:hAnsi="Calibri" w:cs="Calibri"/>
          <w:sz w:val="22"/>
          <w:szCs w:val="22"/>
          <w:lang w:val="en-US"/>
        </w:rPr>
        <w:t>.</w:t>
      </w:r>
    </w:p>
    <w:p w14:paraId="622D0094" w14:textId="77777777" w:rsidR="0000543B" w:rsidRPr="00DA4400" w:rsidRDefault="0000543B" w:rsidP="00DA4400">
      <w:pPr>
        <w:pStyle w:val="BodyText"/>
        <w:numPr>
          <w:ilvl w:val="0"/>
          <w:numId w:val="6"/>
        </w:numPr>
        <w:ind w:left="284" w:right="227" w:hanging="284"/>
        <w:contextualSpacing/>
        <w:jc w:val="both"/>
        <w:rPr>
          <w:rFonts w:ascii="Calibri" w:hAnsi="Calibri" w:cs="Calibri"/>
          <w:b/>
          <w:bCs/>
          <w:sz w:val="22"/>
          <w:szCs w:val="22"/>
          <w:lang w:val="fi-FI"/>
        </w:rPr>
      </w:pPr>
      <w:r w:rsidRPr="00DA4400">
        <w:rPr>
          <w:rFonts w:ascii="Calibri" w:hAnsi="Calibri" w:cs="Calibri"/>
          <w:b/>
          <w:bCs/>
          <w:sz w:val="22"/>
          <w:szCs w:val="22"/>
          <w:lang w:val="fi-FI"/>
        </w:rPr>
        <w:t>Pengaruh motivasi kerja terhadap produktivitas kerja karyawan</w:t>
      </w:r>
    </w:p>
    <w:p w14:paraId="737C1B15" w14:textId="77777777" w:rsidR="0000543B" w:rsidRPr="00DA4400" w:rsidRDefault="0000543B" w:rsidP="00DA4400">
      <w:pPr>
        <w:pStyle w:val="BodyText"/>
        <w:ind w:left="284" w:right="227"/>
        <w:contextualSpacing/>
        <w:jc w:val="both"/>
        <w:rPr>
          <w:rFonts w:ascii="Calibri" w:hAnsi="Calibri" w:cs="Calibri"/>
          <w:sz w:val="22"/>
          <w:szCs w:val="22"/>
          <w:lang w:val="en-US"/>
        </w:rPr>
      </w:pPr>
      <w:r w:rsidRPr="00DA4400">
        <w:rPr>
          <w:rFonts w:ascii="Calibri" w:hAnsi="Calibri" w:cs="Calibri"/>
          <w:sz w:val="22"/>
          <w:szCs w:val="22"/>
          <w:lang w:val="fi-FI"/>
        </w:rPr>
        <w:t xml:space="preserve">Secara individu oleh kebutuhan akan afiliasi. Ini menunjukkan bahwa manajer memungkinkan karyawan dengan semangat, kemauan, dan rasa tanggung jawab untuk menyelesaikan tugas. Ini memiliki potensi untuk meningkatkan kinerja mereka sendiri dan perusahaan secara keseluruhan. Studi sebelumnya menunjukkan bahwa motivasi kerja seorang pekerja memengaruhi produktivitas kerjanya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{"citationItems":[{"id":"ITEM-1","itemData":{"abstract":"This research aims to determine the effect of work motivation on employee work productivity at Woha Bolly department store. The sample in the research was 50 employees using a saturated sampling technique. Data collection techniques using observation, questionnaires and literature study. Data analysis technique using simple linear regression. The results of the research show that work motivation has a significant effect on employee work productivity at the Woha Bolly department store.","author":[{"dropping-particle":"","family":"Mardiansyah","given":"Andrian","non-dropping-particle":"","parse-names":false,"suffix":""},{"dropping-particle":"","family":"Badar","given":"Muhammad","non-dropping-particle":"","parse-names":false,"suffix":""}],"container-title":"SAMMAJIVA: Jurnal Penelitian Bisnis dan Manajemen","id":"ITEM-1","issue":"4","issued":{"date-parts":[["2023"]]},"page":"219-230","title":"Pengaruh Motivasi Kerja Terhadap Produktivitas Kerja Karyawan Pada Bolly Departement Store Woha","type":"article-journal","volume":"1"},"uris":["http://www.mendeley.com/documents/?uuid=3544e7ff-2779-4132-ab9d-6b415aaabbdd"]}],"mendeley":{"formattedCitation":"[23]","plainTextFormattedCitation":"[23]","previouslyFormattedCitation":"[23]"},"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fi-FI"/>
        </w:rPr>
        <w:t>[23]</w:t>
      </w:r>
      <w:r w:rsidRPr="00DA4400">
        <w:rPr>
          <w:rFonts w:ascii="Calibri" w:hAnsi="Calibri" w:cs="Calibri"/>
          <w:sz w:val="22"/>
          <w:szCs w:val="22"/>
          <w:lang w:val="en-US"/>
        </w:rPr>
        <w:fldChar w:fldCharType="end"/>
      </w:r>
      <w:r w:rsidRPr="00DA4400">
        <w:rPr>
          <w:rFonts w:ascii="Calibri" w:hAnsi="Calibri" w:cs="Calibri"/>
          <w:sz w:val="22"/>
          <w:szCs w:val="22"/>
          <w:lang w:val="fi-FI"/>
        </w:rPr>
        <w:t xml:space="preserve">, </w:t>
      </w:r>
      <w:r w:rsidRPr="00DA4400">
        <w:rPr>
          <w:rFonts w:ascii="Calibri" w:hAnsi="Calibri" w:cs="Calibri"/>
          <w:sz w:val="22"/>
          <w:szCs w:val="22"/>
          <w:lang w:val="en-US"/>
        </w:rPr>
        <w:fldChar w:fldCharType="begin" w:fldLock="1"/>
      </w:r>
      <w:r w:rsidRPr="00DA4400">
        <w:rPr>
          <w:rFonts w:ascii="Calibri" w:hAnsi="Calibri" w:cs="Calibri"/>
          <w:sz w:val="22"/>
          <w:szCs w:val="22"/>
          <w:lang w:val="fi-FI"/>
        </w:rPr>
        <w:instrText>ADDIN CSL_CITATION {"citationItems":[{"id":"ITEM-1","itemData":{"abstract":"Penelitian ini berjuan untuk mengetahui meningkatkan motivasi pada pegawai negeri sipil yang produktif. Jenis penelitian adalah penelitian kuantitatif dengan tipe deskriptif yang di maksudkan memberikan gambaran secara jelas mengenai masalah-masalah yang diteliti di kantor Kependudukan dan Pencatatan Sipil Kabupaten Enrekang. Sampel dalam penelitian ini berjumlah 50 orang, pengumpulan data dengan kuesioner. Analisis data dengan regresi linear sederhana berbantu program komputer Excel Statistic Analysis &amp; SPSS v 24.0. Hasil penelitian menunjukkan ada pengaruh positif dan signifikan antara pengaruh motivasi terhadap produktivitas kerja pegawai kantor Kependudukan dan Pencatatan Sipil Kabupaten Enrekang. Pentingnya motivasi dalam meningkatkan produktivitas kerja pegawai di kantor Kependudukan dan Pencatatan Sipil Kabupaten Enrekang.","author":[{"dropping-particle":"","family":"Henriani","given":"","non-dropping-particle":"","parse-names":false,"suffix":""},{"dropping-particle":"","family":"Razak","given":"Rosdianti","non-dropping-particle":"","parse-names":false,"suffix":""},{"dropping-pa</w:instrText>
      </w:r>
      <w:r w:rsidRPr="00DA4400">
        <w:rPr>
          <w:rFonts w:ascii="Calibri" w:hAnsi="Calibri" w:cs="Calibri"/>
          <w:sz w:val="22"/>
          <w:szCs w:val="22"/>
          <w:lang w:val="en-US"/>
        </w:rPr>
        <w:instrText>rticle":"","family":"Parawu","given":"Hafiz Elfiansyah","non-dropping-particle":"","parse-names":false,"suffix":""}],"container-title":"Kajian Ilmiah Mahasiswa Administrasi Publik (KIMAP)","id":"ITEM-1","issue":"4","issued":{"date-parts":[["2021"]]},"page":"1427-1441","title":"Pengaruh Motivasi Terhadap Produktivitas Kerja Pegawai Kantor Kependudukan Dan Pencatatan Sipil Kabupaten Endrekang","type":"article-journal","volume":"2"},"uris":["http://www.mendeley.com/documents/?uuid=e880cb31-7286-46e6-9782-86e0cdcdc9ff"]}],"mendeley":{"formattedCitation":"[24]","plainTextFormattedCitation":"[24]","previouslyFormattedCitation":"[24]"},"properties":{"noteIndex":0},"schema":"https://github.com/citation-style-language/schema/raw/master/csl-citation.json"}</w:instrText>
      </w:r>
      <w:r w:rsidRPr="00DA4400">
        <w:rPr>
          <w:rFonts w:ascii="Calibri" w:hAnsi="Calibri" w:cs="Calibri"/>
          <w:sz w:val="22"/>
          <w:szCs w:val="22"/>
          <w:lang w:val="en-US"/>
        </w:rPr>
        <w:fldChar w:fldCharType="separate"/>
      </w:r>
      <w:r w:rsidRPr="00DA4400">
        <w:rPr>
          <w:rFonts w:ascii="Calibri" w:hAnsi="Calibri" w:cs="Calibri"/>
          <w:noProof/>
          <w:sz w:val="22"/>
          <w:szCs w:val="22"/>
          <w:lang w:val="en-US"/>
        </w:rPr>
        <w:t>[24]</w:t>
      </w:r>
      <w:r w:rsidRPr="00DA4400">
        <w:rPr>
          <w:rFonts w:ascii="Calibri" w:hAnsi="Calibri" w:cs="Calibri"/>
          <w:sz w:val="22"/>
          <w:szCs w:val="22"/>
          <w:lang w:val="en-US"/>
        </w:rPr>
        <w:fldChar w:fldCharType="end"/>
      </w:r>
      <w:r w:rsidRPr="00DA4400">
        <w:rPr>
          <w:rFonts w:ascii="Calibri" w:hAnsi="Calibri" w:cs="Calibri"/>
          <w:sz w:val="22"/>
          <w:szCs w:val="22"/>
          <w:lang w:val="en-US"/>
        </w:rPr>
        <w:t>.</w:t>
      </w:r>
    </w:p>
    <w:p w14:paraId="5FD2AE29" w14:textId="77777777" w:rsidR="0000543B" w:rsidRPr="00DA4400" w:rsidRDefault="0000543B" w:rsidP="00DA4400">
      <w:pPr>
        <w:pStyle w:val="BodyText"/>
        <w:numPr>
          <w:ilvl w:val="0"/>
          <w:numId w:val="6"/>
        </w:numPr>
        <w:ind w:left="284" w:right="227" w:hanging="284"/>
        <w:contextualSpacing/>
        <w:jc w:val="both"/>
        <w:rPr>
          <w:rFonts w:ascii="Calibri" w:hAnsi="Calibri" w:cs="Calibri"/>
          <w:b/>
          <w:bCs/>
          <w:sz w:val="22"/>
          <w:szCs w:val="22"/>
          <w:lang w:val="fi-FI"/>
        </w:rPr>
      </w:pPr>
      <w:r w:rsidRPr="00DA4400">
        <w:rPr>
          <w:rFonts w:ascii="Calibri" w:hAnsi="Calibri" w:cs="Calibri"/>
          <w:b/>
          <w:bCs/>
          <w:sz w:val="22"/>
          <w:szCs w:val="22"/>
          <w:lang w:val="fi-FI"/>
        </w:rPr>
        <w:t>Produktivitas kerja dipengaruhi oleh kepemimpinan transformasional, tingkat disiplin, dan motivasi karyawan</w:t>
      </w:r>
    </w:p>
    <w:p w14:paraId="307050D5" w14:textId="77777777" w:rsidR="0000543B" w:rsidRPr="00DA4400" w:rsidRDefault="0000543B" w:rsidP="00DA4400">
      <w:pPr>
        <w:pStyle w:val="BodyText"/>
        <w:ind w:left="284" w:right="227"/>
        <w:contextualSpacing/>
        <w:jc w:val="both"/>
        <w:rPr>
          <w:rFonts w:ascii="Calibri" w:hAnsi="Calibri" w:cs="Calibri"/>
          <w:sz w:val="22"/>
          <w:szCs w:val="22"/>
          <w:lang w:val="en-US"/>
        </w:rPr>
      </w:pPr>
      <w:r w:rsidRPr="00DA4400">
        <w:rPr>
          <w:rFonts w:ascii="Calibri" w:hAnsi="Calibri" w:cs="Calibri"/>
          <w:sz w:val="22"/>
          <w:szCs w:val="22"/>
        </w:rPr>
        <w:t xml:space="preserve">Berdasarkan pada analisis data, ditemukan bahwa Berbagai faktor, termasuk sikap mental yang berkaitan dengan Produksi. Ini dapat dilihat melalui tujuan atau sasaran yang jelas, perbandingan waktu karyawan, kualitas hasil, dan fasilitas yang tersedia untuk karyawan. Studi sebelumnya menunjukkan bahwa temuan ini mempunyai pengaruh terhadap produktivitas karyawan </w:t>
      </w:r>
      <w:r w:rsidRPr="00DA4400">
        <w:rPr>
          <w:rFonts w:ascii="Calibri" w:hAnsi="Calibri" w:cs="Calibri"/>
          <w:sz w:val="22"/>
          <w:szCs w:val="22"/>
        </w:rPr>
        <w:fldChar w:fldCharType="begin" w:fldLock="1"/>
      </w:r>
      <w:r w:rsidRPr="00DA4400">
        <w:rPr>
          <w:rFonts w:ascii="Calibri" w:hAnsi="Calibri" w:cs="Calibri"/>
          <w:sz w:val="22"/>
          <w:szCs w:val="22"/>
        </w:rPr>
        <w:instrText>ADDIN CSL_CITATION {"citationItems":[{"id":"ITEM-1","itemData":{"abstract":"… serta variabel yang paling dominan terhadap produktivitas kerja pegawai pada Sekretariat DPRD … terhadap produktivitas kerja pegawai pada Sekretariat DPRD Kabupaten Mamuju. …","author":[{"dropping-particle":"","family":"ud","given":"M Mas'","non-dropping-particle":"","parse-names":false,"suffix":""},{"dropping-particle":"","family":"Waluyo","given":"H S","non-dropping-particle":"","parse-names":false,"suffix":""}],"container-title":"The Manusagre Journal","id":"ITEM-1","issue":"4","issued":{"date-parts":[["2023"]]},"page":"442-453","title":"Pengaruh Gaya Kepemimpinan, Disiplin Kerja Dan Budaya Organisasi Terhadap Produktivitas Kerja Pegawai Sekretariat Dprd …","type":"article-journal","volume":"1"},"uris":["http://www.mendeley.com/documents/?uuid=397c5a89-0ddc-418c-8619-cf823862de9d"]}],"mendeley":{"formattedCitation":"[17]","plainTextFormattedCitation":"[17]","previouslyFormattedCitation":"[17]"},"properties":{"noteIndex":0},"schema":"https://github.com/citation-style-language/schema/raw/master/csl-citation.json"}</w:instrText>
      </w:r>
      <w:r w:rsidRPr="00DA4400">
        <w:rPr>
          <w:rFonts w:ascii="Calibri" w:hAnsi="Calibri" w:cs="Calibri"/>
          <w:sz w:val="22"/>
          <w:szCs w:val="22"/>
        </w:rPr>
        <w:fldChar w:fldCharType="separate"/>
      </w:r>
      <w:r w:rsidRPr="00DA4400">
        <w:rPr>
          <w:rFonts w:ascii="Calibri" w:hAnsi="Calibri" w:cs="Calibri"/>
          <w:noProof/>
          <w:sz w:val="22"/>
          <w:szCs w:val="22"/>
        </w:rPr>
        <w:t>[17]</w:t>
      </w:r>
      <w:r w:rsidRPr="00DA4400">
        <w:rPr>
          <w:rFonts w:ascii="Calibri" w:hAnsi="Calibri" w:cs="Calibri"/>
          <w:sz w:val="22"/>
          <w:szCs w:val="22"/>
        </w:rPr>
        <w:fldChar w:fldCharType="end"/>
      </w:r>
      <w:r w:rsidRPr="00DA4400">
        <w:rPr>
          <w:rFonts w:ascii="Calibri" w:hAnsi="Calibri" w:cs="Calibri"/>
          <w:sz w:val="22"/>
          <w:szCs w:val="22"/>
        </w:rPr>
        <w:t xml:space="preserve">, </w:t>
      </w:r>
      <w:r w:rsidRPr="00DA4400">
        <w:rPr>
          <w:rFonts w:ascii="Calibri" w:hAnsi="Calibri" w:cs="Calibri"/>
          <w:sz w:val="22"/>
          <w:szCs w:val="22"/>
        </w:rPr>
        <w:fldChar w:fldCharType="begin" w:fldLock="1"/>
      </w:r>
      <w:r w:rsidRPr="00DA4400">
        <w:rPr>
          <w:rFonts w:ascii="Calibri" w:hAnsi="Calibri" w:cs="Calibri"/>
          <w:sz w:val="22"/>
          <w:szCs w:val="22"/>
        </w:rPr>
        <w:instrText>ADDIN CSL_CITATION {"citationItems":[{"id":"ITEM-1","itemData":{"abstract":"Penelitian ini bertujuan: 1) Untuk mengetahui pengaruh gaya kepemimpinan terhadap produktivitas kerja karyawanPT. Multi Guna Equipment, 2) Untuk mengetahui pengaruh motivasi terhadap produktivitas kerja karyawanPT. Multi Guna Equipment, 3) Untuk mengetahui pengaruh gaya kepemimpinan dan motivasi terhadap produktivitas kerja karyawanPT. Multi Guna Equipment.Metode penelitian yang digunakan adalah metode kuantitatif dengan pendekatan deskriptif, pendekatan komparatif dan pendekatan asosiatif dengan menggunakan kuesioner sebagaialat pengumpulan data. Sampel yang diambil adalah karyawanPT. Multi Guna Equipmentsebanyak 30orang dari populasi sebanyak 48orang. Untuk menentukan jumlah sampel dengan rumus slovin dengan tingkat kesalahan 5%. Alat analisis yang digunakan adalah korelasi regresi.Dari hasil analisis, pengaruh gaya kepemimpinan terhadap produktivitas kerja karyawanPT. Multi Guna Equipmentditentukan oleh kepemimpinan direktif, kepemimpinan suportif, kepemimpinan partisipatif dankepemimpinaberorientasi prestasi sebesar 0,8%. Pengaruh motivasi terhadap produktivitas kerja karyawanPT. Multi Guna Equipmentditentukan oleh kebutuhan fisiologis, kebutuhan akan rasa aman, kebutuhan sosial, kebutuhan akan penghargaan, dan kebutuhan aktualisasi diri sebesar 74,4%. Pengaruh gaya kepemimpinan dan motivasi terhadap produktivitas kerja karyawanPT. Multi Guna Equipmentditentukan oleh kemampuan, meningkatkan hasil yang dicapai, semangat kerja, pengembangan diri, mutu dan efisiensi sebesar 74,4%","author":[{"dropping-particle":"","family":"Sihombing","given":"Iin Nur Indrayani","non-dropping-particle":"","parse-names":false,"suffix":""}],"container-title":"Journal Of Innovation Research and Knowledge","id":"ITEM-1","issue":"10","issued":{"date-parts":[["2022"]]},"page":"1421-1428","title":"PENGARUH GAYA KEPEMIMPINAN DAN MOTIVASI KERJA TERHADAP PRODUKTIVITAS KERJA KARYAWAN PT. MULTI GUNA EQUIPMENT | Journal of Innovation Research and Knowledge","type":"article-journal","volume":"1"},"uris":["http://www.mendeley.com/documents/?uuid=2a0920ec-b5eb-44d3-96fc-0001a48b9a22"]}],"mendeley":{"formattedCitation":"[7]","plainTextFormattedCitation":"[7]","previouslyFormattedCitation":"[7]"},"properties":{"noteIndex":0},"schema":"https://github.com/citation-style-language/schema/raw/master/csl-citation.json"}</w:instrText>
      </w:r>
      <w:r w:rsidRPr="00DA4400">
        <w:rPr>
          <w:rFonts w:ascii="Calibri" w:hAnsi="Calibri" w:cs="Calibri"/>
          <w:sz w:val="22"/>
          <w:szCs w:val="22"/>
        </w:rPr>
        <w:fldChar w:fldCharType="separate"/>
      </w:r>
      <w:r w:rsidRPr="00DA4400">
        <w:rPr>
          <w:rFonts w:ascii="Calibri" w:hAnsi="Calibri" w:cs="Calibri"/>
          <w:noProof/>
          <w:sz w:val="22"/>
          <w:szCs w:val="22"/>
        </w:rPr>
        <w:t>[7]</w:t>
      </w:r>
      <w:r w:rsidRPr="00DA4400">
        <w:rPr>
          <w:rFonts w:ascii="Calibri" w:hAnsi="Calibri" w:cs="Calibri"/>
          <w:sz w:val="22"/>
          <w:szCs w:val="22"/>
        </w:rPr>
        <w:fldChar w:fldCharType="end"/>
      </w:r>
      <w:r w:rsidRPr="00DA4400">
        <w:rPr>
          <w:rFonts w:ascii="Calibri" w:hAnsi="Calibri" w:cs="Calibri"/>
          <w:sz w:val="22"/>
          <w:szCs w:val="22"/>
        </w:rPr>
        <w:t xml:space="preserve">, </w:t>
      </w:r>
      <w:r w:rsidRPr="00DA4400">
        <w:rPr>
          <w:rFonts w:ascii="Calibri" w:hAnsi="Calibri" w:cs="Calibri"/>
          <w:sz w:val="22"/>
          <w:szCs w:val="22"/>
        </w:rPr>
        <w:fldChar w:fldCharType="begin" w:fldLock="1"/>
      </w:r>
      <w:r w:rsidRPr="00DA4400">
        <w:rPr>
          <w:rFonts w:ascii="Calibri" w:hAnsi="Calibri" w:cs="Calibri"/>
          <w:sz w:val="22"/>
          <w:szCs w:val="22"/>
        </w:rPr>
        <w:instrText>ADDIN CSL_CITATION {"citationItems":[{"id":"ITEM-1","itemData":{"DOI":"10.35327/gara.v15i2.221","ISSN":"19780125","abstract":"The development of a company is not separated from the performance of human resources in it such as motivation, leadership style, work discipline and level of education greatly affect a person in producing maximum results in order to achieve company goals. This study aims to determine the partial and simultaneous influence of the variables of leadership style, motivation, work discipline and education level on employee work productivity at the Pratama Praya Tax Office. This type of research is associative by using a sample of 50 employees of the Pratama Praya tax office. The results of this study indicate that the variables of motivation, work discipline and level of education partially affect the work productivity of employees at the Pratama Praya Tax Office while Leadership Style does not partially affect the work productivity of employees at the Pratama Praya Tax Office and the variables of leadership style, motivation, work discipline and education level have a simultaneous effect on employee work productivity at the Pratama Praya Tax Service Office with F count greater than F table of 14,732 &gt; from f table 2.86.","author":[{"dropping-particle":"","family":"ASDIANSYURI","given":"ULFIYANI","non-dropping-particle":"","parse-names":false,"suffix":""}],"container-title":"Ganec Swara","id":"ITEM-1","issue":"2","issued":{"date-parts":[["2021"]]},"page":"1083","title":"Pengaruh Gaya Kepemimpinan, Motivasi, Disiplin Kerja Dan Tingkat Pendidikan Terhadap Produktivitas Kerja Pegawai Kantor Pelayanan Pajak Pratama Praya","type":"article-journal","volume":"15"},"uris":["http://www.mendeley.com/documents/?uuid=7ee62ce5-abe5-446a-9b34-5708252a64d1"]}],"mendeley":{"formattedCitation":"[25]","plainTextFormattedCitation":"[25]"},"properties":{"noteIndex":0},"schema":"https://github.com/citation-style-language/schema/raw/master/csl-citation.json"}</w:instrText>
      </w:r>
      <w:r w:rsidRPr="00DA4400">
        <w:rPr>
          <w:rFonts w:ascii="Calibri" w:hAnsi="Calibri" w:cs="Calibri"/>
          <w:sz w:val="22"/>
          <w:szCs w:val="22"/>
        </w:rPr>
        <w:fldChar w:fldCharType="separate"/>
      </w:r>
      <w:r w:rsidRPr="00DA4400">
        <w:rPr>
          <w:rFonts w:ascii="Calibri" w:hAnsi="Calibri" w:cs="Calibri"/>
          <w:noProof/>
          <w:sz w:val="22"/>
          <w:szCs w:val="22"/>
        </w:rPr>
        <w:t>[25]</w:t>
      </w:r>
      <w:r w:rsidRPr="00DA4400">
        <w:rPr>
          <w:rFonts w:ascii="Calibri" w:hAnsi="Calibri" w:cs="Calibri"/>
          <w:sz w:val="22"/>
          <w:szCs w:val="22"/>
        </w:rPr>
        <w:fldChar w:fldCharType="end"/>
      </w:r>
      <w:r w:rsidRPr="00DA4400">
        <w:rPr>
          <w:rFonts w:ascii="Calibri" w:hAnsi="Calibri" w:cs="Calibri"/>
          <w:sz w:val="22"/>
          <w:szCs w:val="22"/>
        </w:rPr>
        <w:t>.</w:t>
      </w:r>
    </w:p>
    <w:p w14:paraId="4245DD7B" w14:textId="77777777" w:rsidR="0000543B" w:rsidRPr="00DA4400" w:rsidRDefault="0000543B" w:rsidP="00DA4400">
      <w:pPr>
        <w:pStyle w:val="BodyText"/>
        <w:ind w:right="227"/>
        <w:contextualSpacing/>
        <w:jc w:val="both"/>
        <w:rPr>
          <w:rFonts w:ascii="Calibri" w:hAnsi="Calibri" w:cs="Calibri"/>
          <w:sz w:val="22"/>
          <w:szCs w:val="22"/>
          <w:lang w:val="en-US"/>
        </w:rPr>
      </w:pPr>
    </w:p>
    <w:p w14:paraId="0E921F73" w14:textId="441DEE63" w:rsidR="00E43DAF" w:rsidRPr="00DA4400" w:rsidRDefault="00E43DAF" w:rsidP="00DA4400">
      <w:pPr>
        <w:pStyle w:val="BodyText"/>
        <w:numPr>
          <w:ilvl w:val="0"/>
          <w:numId w:val="6"/>
        </w:numPr>
        <w:ind w:left="284" w:right="227" w:hanging="284"/>
        <w:contextualSpacing/>
        <w:jc w:val="both"/>
        <w:rPr>
          <w:rFonts w:ascii="Calibri" w:hAnsi="Calibri" w:cs="Calibri"/>
          <w:b/>
          <w:bCs/>
          <w:sz w:val="22"/>
          <w:szCs w:val="22"/>
          <w:lang w:val="en-US"/>
        </w:rPr>
      </w:pPr>
      <w:r w:rsidRPr="00DA4400">
        <w:rPr>
          <w:rFonts w:ascii="Calibri" w:hAnsi="Calibri" w:cs="Calibri"/>
          <w:b/>
          <w:bCs/>
          <w:sz w:val="22"/>
          <w:szCs w:val="22"/>
          <w:lang w:val="en-US"/>
        </w:rPr>
        <w:t>Penutup</w:t>
      </w:r>
    </w:p>
    <w:p w14:paraId="3D8AD8F8" w14:textId="218BE30D" w:rsidR="0000543B" w:rsidRPr="00DA4400" w:rsidRDefault="0000543B" w:rsidP="00DA4400">
      <w:pPr>
        <w:pStyle w:val="BodyText"/>
        <w:ind w:right="227"/>
        <w:contextualSpacing/>
        <w:jc w:val="both"/>
        <w:rPr>
          <w:rFonts w:ascii="Calibri" w:hAnsi="Calibri" w:cs="Calibri"/>
          <w:sz w:val="22"/>
          <w:szCs w:val="22"/>
          <w:lang w:val="en-US"/>
        </w:rPr>
      </w:pPr>
      <w:r w:rsidRPr="00DA4400">
        <w:rPr>
          <w:rFonts w:ascii="Calibri" w:hAnsi="Calibri" w:cs="Calibri"/>
          <w:b/>
          <w:bCs/>
          <w:sz w:val="22"/>
          <w:szCs w:val="22"/>
          <w:lang w:val="en-US"/>
        </w:rPr>
        <w:t>Kesimpulan</w:t>
      </w:r>
    </w:p>
    <w:p w14:paraId="12B26888" w14:textId="77777777" w:rsidR="0000543B" w:rsidRPr="00DA4400" w:rsidRDefault="0000543B" w:rsidP="00DA4400">
      <w:pPr>
        <w:pStyle w:val="BodyText"/>
        <w:ind w:right="227" w:firstLine="709"/>
        <w:contextualSpacing/>
        <w:jc w:val="both"/>
        <w:rPr>
          <w:rFonts w:ascii="Calibri" w:hAnsi="Calibri" w:cs="Calibri"/>
          <w:sz w:val="22"/>
          <w:szCs w:val="22"/>
          <w:lang w:val="fi-FI"/>
        </w:rPr>
      </w:pPr>
      <w:r w:rsidRPr="00DA4400">
        <w:rPr>
          <w:rFonts w:ascii="Calibri" w:hAnsi="Calibri" w:cs="Calibri"/>
          <w:sz w:val="22"/>
          <w:szCs w:val="22"/>
          <w:lang w:val="en-US"/>
        </w:rPr>
        <w:t xml:space="preserve">Berdasar pada hasil yang diperoleh dari analisis data, pengujian hipotesis dan pembahasan sebelumnya terkait dengan Hasilnya menunjukkan bahwa gaya kepemimpinan transformasional, disiplin, dan motivasi kerja berdampak pada produktivitas kerja karyawan PT Pegadaian (PERSERO) Cabang Sidoarjo Kabupaten Sidoarjo transformasional memiliki pengaruh positif dan signifikan terhadap produktivitas kerja karyawan. Ini berarti bahwa penerapan gaya kepemimpinan yang baik dapat memberikan dampak positif bagi produktivitas karyawan. Sebaliknya, bilamana gaya kepemimpinan yang diterapkan tidak sesuai dengan harapan, maka hal ini akan berdampak negatif pada produktivitas mereka. Selain itu, disiplin juga berpengaruh positif dan signifikan terhadap produktivitas karyawan, di mana semakin disiplin karyawan, semakin baik pula produktivitas kerja yang dihasilkan. </w:t>
      </w:r>
      <w:r w:rsidRPr="00DA4400">
        <w:rPr>
          <w:rFonts w:ascii="Calibri" w:hAnsi="Calibri" w:cs="Calibri"/>
          <w:sz w:val="22"/>
          <w:szCs w:val="22"/>
          <w:lang w:val="fi-FI"/>
        </w:rPr>
        <w:t>Begitu pula, motivasi kerja memiliki pengaruh positif dan signifikan terhadap produktivitas karyawan.</w:t>
      </w:r>
    </w:p>
    <w:p w14:paraId="6160D2FD" w14:textId="77777777" w:rsidR="0000543B" w:rsidRPr="00DA4400" w:rsidRDefault="0000543B" w:rsidP="00DA4400">
      <w:pPr>
        <w:pStyle w:val="BodyText"/>
        <w:ind w:right="227"/>
        <w:contextualSpacing/>
        <w:jc w:val="both"/>
        <w:rPr>
          <w:rFonts w:ascii="Calibri" w:hAnsi="Calibri" w:cs="Calibri"/>
          <w:sz w:val="22"/>
          <w:szCs w:val="22"/>
          <w:lang w:val="fi-FI"/>
        </w:rPr>
      </w:pPr>
    </w:p>
    <w:p w14:paraId="5A8B2CD8" w14:textId="77777777" w:rsidR="0000543B" w:rsidRPr="00DA4400" w:rsidRDefault="0000543B" w:rsidP="00DA4400">
      <w:pPr>
        <w:pStyle w:val="BodyText"/>
        <w:ind w:right="227"/>
        <w:contextualSpacing/>
        <w:jc w:val="both"/>
        <w:rPr>
          <w:rFonts w:ascii="Calibri" w:hAnsi="Calibri" w:cs="Calibri"/>
          <w:sz w:val="22"/>
          <w:szCs w:val="22"/>
          <w:lang w:val="en-US"/>
        </w:rPr>
      </w:pPr>
      <w:r w:rsidRPr="00DA4400">
        <w:rPr>
          <w:rFonts w:ascii="Calibri" w:hAnsi="Calibri" w:cs="Calibri"/>
          <w:b/>
          <w:bCs/>
          <w:sz w:val="22"/>
          <w:szCs w:val="22"/>
          <w:lang w:val="en-US"/>
        </w:rPr>
        <w:t>Saran</w:t>
      </w:r>
    </w:p>
    <w:p w14:paraId="28443AC1" w14:textId="77777777" w:rsidR="0000543B" w:rsidRPr="00DA4400" w:rsidRDefault="0000543B" w:rsidP="00DA4400">
      <w:pPr>
        <w:pStyle w:val="BodyText"/>
        <w:ind w:right="227"/>
        <w:contextualSpacing/>
        <w:jc w:val="both"/>
        <w:rPr>
          <w:rFonts w:ascii="Calibri" w:hAnsi="Calibri" w:cs="Calibri"/>
          <w:sz w:val="22"/>
          <w:szCs w:val="22"/>
          <w:lang w:val="fi-FI"/>
        </w:rPr>
      </w:pPr>
      <w:r w:rsidRPr="00DA4400">
        <w:rPr>
          <w:rFonts w:ascii="Calibri" w:hAnsi="Calibri" w:cs="Calibri"/>
          <w:sz w:val="22"/>
          <w:szCs w:val="22"/>
          <w:lang w:val="fi-FI"/>
        </w:rPr>
        <w:t>Adapun sara  penelitian yang bisa dilakukant :</w:t>
      </w:r>
    </w:p>
    <w:p w14:paraId="5C8EC13F" w14:textId="77777777" w:rsidR="0000543B" w:rsidRPr="00DA4400" w:rsidRDefault="0000543B" w:rsidP="00DA4400">
      <w:pPr>
        <w:pStyle w:val="BodyText"/>
        <w:numPr>
          <w:ilvl w:val="0"/>
          <w:numId w:val="8"/>
        </w:numPr>
        <w:ind w:left="284" w:right="227" w:hanging="284"/>
        <w:contextualSpacing/>
        <w:jc w:val="both"/>
        <w:rPr>
          <w:rFonts w:ascii="Calibri" w:hAnsi="Calibri" w:cs="Calibri"/>
          <w:sz w:val="22"/>
          <w:szCs w:val="22"/>
          <w:lang w:val="fi-FI"/>
        </w:rPr>
      </w:pPr>
      <w:r w:rsidRPr="00DA4400">
        <w:rPr>
          <w:rFonts w:ascii="Calibri" w:hAnsi="Calibri" w:cs="Calibri"/>
          <w:sz w:val="22"/>
          <w:szCs w:val="22"/>
          <w:lang w:val="fi-FI"/>
        </w:rPr>
        <w:t>Diharapkan peneliti kemudian dapat memperluas subjek penelitian sehingga responden yang didapatkan lebih banyak.</w:t>
      </w:r>
    </w:p>
    <w:p w14:paraId="6B98847F" w14:textId="77777777" w:rsidR="0000543B" w:rsidRPr="00DA4400" w:rsidRDefault="0000543B" w:rsidP="00DA4400">
      <w:pPr>
        <w:pStyle w:val="BodyText"/>
        <w:numPr>
          <w:ilvl w:val="0"/>
          <w:numId w:val="8"/>
        </w:numPr>
        <w:ind w:left="284" w:right="227" w:hanging="284"/>
        <w:contextualSpacing/>
        <w:jc w:val="both"/>
        <w:rPr>
          <w:rFonts w:ascii="Calibri" w:hAnsi="Calibri" w:cs="Calibri"/>
          <w:sz w:val="22"/>
          <w:szCs w:val="22"/>
          <w:lang w:val="en-ID"/>
        </w:rPr>
      </w:pPr>
      <w:r w:rsidRPr="00DA4400">
        <w:rPr>
          <w:rFonts w:ascii="Calibri" w:hAnsi="Calibri" w:cs="Calibri"/>
          <w:sz w:val="22"/>
          <w:szCs w:val="22"/>
          <w:lang w:val="en-ID"/>
        </w:rPr>
        <w:t>Peneliti kemudian dapat menambahkan variabel independen yang berpotensi berdampak produktivitas karyawan.</w:t>
      </w:r>
    </w:p>
    <w:p w14:paraId="551FEA94" w14:textId="77777777" w:rsidR="0000543B" w:rsidRPr="00DA4400" w:rsidRDefault="0000543B" w:rsidP="00DA4400">
      <w:pPr>
        <w:pStyle w:val="BodyText"/>
        <w:ind w:right="227"/>
        <w:contextualSpacing/>
        <w:jc w:val="both"/>
        <w:rPr>
          <w:rFonts w:ascii="Calibri" w:hAnsi="Calibri" w:cs="Calibri"/>
          <w:sz w:val="22"/>
          <w:szCs w:val="22"/>
          <w:lang w:val="en-ID"/>
        </w:rPr>
      </w:pPr>
    </w:p>
    <w:p w14:paraId="29FC9FD7" w14:textId="77777777" w:rsidR="0000543B" w:rsidRPr="00DA4400" w:rsidRDefault="0000543B" w:rsidP="00DA4400">
      <w:pPr>
        <w:pStyle w:val="BodyText"/>
        <w:ind w:right="227"/>
        <w:contextualSpacing/>
        <w:jc w:val="both"/>
        <w:rPr>
          <w:rFonts w:ascii="Calibri" w:hAnsi="Calibri" w:cs="Calibri"/>
          <w:sz w:val="22"/>
          <w:szCs w:val="22"/>
          <w:lang w:val="en-US"/>
        </w:rPr>
      </w:pPr>
      <w:r w:rsidRPr="00DA4400">
        <w:rPr>
          <w:rFonts w:ascii="Calibri" w:hAnsi="Calibri" w:cs="Calibri"/>
          <w:b/>
          <w:bCs/>
          <w:sz w:val="22"/>
          <w:szCs w:val="22"/>
          <w:lang w:val="en-US"/>
        </w:rPr>
        <w:t>Keterbatasan</w:t>
      </w:r>
    </w:p>
    <w:p w14:paraId="5B8CB506" w14:textId="77777777" w:rsidR="0000543B" w:rsidRPr="00DA4400" w:rsidRDefault="0000543B" w:rsidP="00DA4400">
      <w:pPr>
        <w:pStyle w:val="BodyText"/>
        <w:ind w:right="227"/>
        <w:contextualSpacing/>
        <w:jc w:val="both"/>
        <w:rPr>
          <w:rFonts w:ascii="Calibri" w:hAnsi="Calibri" w:cs="Calibri"/>
          <w:sz w:val="22"/>
          <w:szCs w:val="22"/>
          <w:lang w:val="fi-FI"/>
        </w:rPr>
      </w:pPr>
      <w:r w:rsidRPr="00DA4400">
        <w:rPr>
          <w:rFonts w:ascii="Calibri" w:hAnsi="Calibri" w:cs="Calibri"/>
          <w:sz w:val="22"/>
          <w:szCs w:val="22"/>
          <w:lang w:val="fi-FI"/>
        </w:rPr>
        <w:t>Bentuk keterbatasan penelitian ini :</w:t>
      </w:r>
    </w:p>
    <w:p w14:paraId="400990AE" w14:textId="77777777" w:rsidR="0000543B" w:rsidRPr="00DA4400" w:rsidRDefault="0000543B" w:rsidP="00DA4400">
      <w:pPr>
        <w:pStyle w:val="BodyText"/>
        <w:numPr>
          <w:ilvl w:val="0"/>
          <w:numId w:val="9"/>
        </w:numPr>
        <w:ind w:left="284" w:right="227" w:hanging="284"/>
        <w:contextualSpacing/>
        <w:jc w:val="both"/>
        <w:rPr>
          <w:rFonts w:ascii="Calibri" w:hAnsi="Calibri" w:cs="Calibri"/>
          <w:sz w:val="22"/>
          <w:szCs w:val="22"/>
          <w:lang w:val="fi-FI"/>
        </w:rPr>
      </w:pPr>
      <w:r w:rsidRPr="00DA4400">
        <w:rPr>
          <w:rFonts w:ascii="Calibri" w:hAnsi="Calibri" w:cs="Calibri"/>
          <w:sz w:val="22"/>
          <w:szCs w:val="22"/>
          <w:lang w:val="fi-FI"/>
        </w:rPr>
        <w:t>Peneliti hanya menggunakan contoh karyawan saat ini di cabang Sidoarjo</w:t>
      </w:r>
    </w:p>
    <w:p w14:paraId="3F6F7AE6" w14:textId="74574FDA" w:rsidR="0000543B" w:rsidRPr="00DA4400" w:rsidRDefault="0000543B" w:rsidP="00DA4400">
      <w:pPr>
        <w:pStyle w:val="BodyText"/>
        <w:numPr>
          <w:ilvl w:val="0"/>
          <w:numId w:val="9"/>
        </w:numPr>
        <w:ind w:left="284" w:right="227" w:hanging="284"/>
        <w:contextualSpacing/>
        <w:jc w:val="both"/>
        <w:rPr>
          <w:rFonts w:ascii="Calibri" w:hAnsi="Calibri" w:cs="Calibri"/>
          <w:sz w:val="22"/>
          <w:szCs w:val="22"/>
        </w:rPr>
      </w:pPr>
      <w:r w:rsidRPr="00DA4400">
        <w:rPr>
          <w:rFonts w:ascii="Calibri" w:hAnsi="Calibri" w:cs="Calibri"/>
          <w:sz w:val="22"/>
          <w:szCs w:val="22"/>
        </w:rPr>
        <w:t>Peneliti hanya berfokus pada satu variabel dan tiga variabel independen, sehingga tidak menutup kemungkinan apabila Ada faktor lain yang dapat memengaruhi seberapa produktif karyawan.</w:t>
      </w:r>
    </w:p>
    <w:p w14:paraId="73BAD8F9" w14:textId="77777777" w:rsidR="00E4586E" w:rsidRPr="00DA4400" w:rsidRDefault="00E4586E" w:rsidP="00DA4400">
      <w:pPr>
        <w:pStyle w:val="BodyText"/>
        <w:ind w:right="227"/>
        <w:contextualSpacing/>
        <w:jc w:val="both"/>
        <w:rPr>
          <w:rFonts w:ascii="Calibri" w:hAnsi="Calibri" w:cs="Calibri"/>
          <w:sz w:val="22"/>
          <w:szCs w:val="22"/>
        </w:rPr>
      </w:pPr>
    </w:p>
    <w:p w14:paraId="6C0E466A" w14:textId="25053E20" w:rsidR="00E4586E" w:rsidRPr="00DA4400" w:rsidRDefault="00E4586E" w:rsidP="00DA4400">
      <w:pPr>
        <w:pStyle w:val="BodyText"/>
        <w:ind w:right="227"/>
        <w:contextualSpacing/>
        <w:jc w:val="both"/>
        <w:rPr>
          <w:rFonts w:ascii="Calibri" w:hAnsi="Calibri" w:cs="Calibri"/>
          <w:b/>
          <w:bCs/>
          <w:sz w:val="22"/>
          <w:szCs w:val="22"/>
        </w:rPr>
      </w:pPr>
      <w:r w:rsidRPr="00DA4400">
        <w:rPr>
          <w:rFonts w:ascii="Calibri" w:hAnsi="Calibri" w:cs="Calibri"/>
          <w:b/>
          <w:bCs/>
          <w:sz w:val="22"/>
          <w:szCs w:val="22"/>
        </w:rPr>
        <w:t>Daftar Pustaka</w:t>
      </w:r>
    </w:p>
    <w:p w14:paraId="32CAB215"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rPr>
        <w:fldChar w:fldCharType="begin" w:fldLock="1"/>
      </w:r>
      <w:r w:rsidRPr="00DA4400">
        <w:rPr>
          <w:rFonts w:ascii="Calibri" w:hAnsi="Calibri" w:cs="Calibri"/>
        </w:rPr>
        <w:instrText xml:space="preserve">ADDIN Mendeley Bibliography CSL_BIBLIOGRAPHY </w:instrText>
      </w:r>
      <w:r w:rsidRPr="00DA4400">
        <w:rPr>
          <w:rFonts w:ascii="Calibri" w:hAnsi="Calibri" w:cs="Calibri"/>
        </w:rPr>
        <w:fldChar w:fldCharType="separate"/>
      </w:r>
      <w:r w:rsidRPr="00DA4400">
        <w:rPr>
          <w:rFonts w:ascii="Calibri" w:hAnsi="Calibri" w:cs="Calibri"/>
          <w:noProof/>
        </w:rPr>
        <w:t>[1]</w:t>
      </w:r>
      <w:r w:rsidRPr="00DA4400">
        <w:rPr>
          <w:rFonts w:ascii="Calibri" w:hAnsi="Calibri" w:cs="Calibri"/>
          <w:noProof/>
        </w:rPr>
        <w:tab/>
        <w:t xml:space="preserve">F. A. Panggabean, D. R. Hutapea, M. S. M. Siahaan, And J. B. L. A. B. Sinaga, “Pengaruh Komunikasi, Motivasi, Disiplin Kerja, Pengembangan Karir, Dan Lingkungan Kerja Terhadap Kinerja Karyawan Pada Pt Pegadaian,” </w:t>
      </w:r>
      <w:r w:rsidRPr="00DA4400">
        <w:rPr>
          <w:rFonts w:ascii="Calibri" w:hAnsi="Calibri" w:cs="Calibri"/>
          <w:i/>
          <w:iCs/>
          <w:noProof/>
        </w:rPr>
        <w:t>J. Ilm. MEA (Manajemen, Ekon. Dan Akuntansi)</w:t>
      </w:r>
      <w:r w:rsidRPr="00DA4400">
        <w:rPr>
          <w:rFonts w:ascii="Calibri" w:hAnsi="Calibri" w:cs="Calibri"/>
          <w:noProof/>
        </w:rPr>
        <w:t>, Vol. 6, No. 2, Pp. 913–933, 2022.</w:t>
      </w:r>
    </w:p>
    <w:p w14:paraId="251E9204"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[2]</w:t>
      </w:r>
      <w:r w:rsidRPr="00DA4400">
        <w:rPr>
          <w:rFonts w:ascii="Calibri" w:hAnsi="Calibri" w:cs="Calibri"/>
          <w:noProof/>
        </w:rPr>
        <w:tab/>
        <w:t xml:space="preserve">B. M. Ibrahim, “Pengaruh Kepemimpinan Dan Motivasi Kerja Terhadap Produktivitas Kerja Karyawan PT Pegadaian (Persero) Cabang Sila Bolo Kabupaten Bima,” </w:t>
      </w:r>
      <w:r w:rsidRPr="00DA4400">
        <w:rPr>
          <w:rFonts w:ascii="Calibri" w:hAnsi="Calibri" w:cs="Calibri"/>
          <w:i/>
          <w:iCs/>
          <w:noProof/>
        </w:rPr>
        <w:t>Econ. Depos. J.</w:t>
      </w:r>
      <w:r w:rsidRPr="00DA4400">
        <w:rPr>
          <w:rFonts w:ascii="Calibri" w:hAnsi="Calibri" w:cs="Calibri"/>
          <w:noProof/>
        </w:rPr>
        <w:t>, Vol. 4, No. 2, Pp. 336–342, 2022, [Online]. Available: Https://Jurnal.Uit.Ac.Id/EDJ/Article/Download/1294/934</w:t>
      </w:r>
    </w:p>
    <w:p w14:paraId="20D47ABF"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[3]</w:t>
      </w:r>
      <w:r w:rsidRPr="00DA4400">
        <w:rPr>
          <w:rFonts w:ascii="Calibri" w:hAnsi="Calibri" w:cs="Calibri"/>
          <w:noProof/>
        </w:rPr>
        <w:tab/>
        <w:t xml:space="preserve">E. M. Liza, K. Fikri, And D. D. Kinasih, “Pengaruh Gaya Kepemimpinan Dan Motivasi Terhadap Produktivitas Kerja Karyawan Pada PT. Home Center Indonesia Kota Pekanbaru,” </w:t>
      </w:r>
      <w:r w:rsidRPr="00DA4400">
        <w:rPr>
          <w:rFonts w:ascii="Calibri" w:hAnsi="Calibri" w:cs="Calibri"/>
          <w:i/>
          <w:iCs/>
          <w:noProof/>
        </w:rPr>
        <w:t>J. Ilm. Mhs. Merdeka EMBA</w:t>
      </w:r>
      <w:r w:rsidRPr="00DA4400">
        <w:rPr>
          <w:rFonts w:ascii="Calibri" w:hAnsi="Calibri" w:cs="Calibri"/>
          <w:noProof/>
        </w:rPr>
        <w:t>, Vol. 1, No. 1, Pp. 1–11, 2022.</w:t>
      </w:r>
    </w:p>
    <w:p w14:paraId="1275BC51"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[4]</w:t>
      </w:r>
      <w:r w:rsidRPr="00DA4400">
        <w:rPr>
          <w:rFonts w:ascii="Calibri" w:hAnsi="Calibri" w:cs="Calibri"/>
          <w:noProof/>
        </w:rPr>
        <w:tab/>
        <w:t xml:space="preserve">L. Indrawati And E. E. Sembiring, “Pengaruh Gaya Kepemimpinan Terhadap Produktivitas Kerja Pegawai Di Pemerintah Daerah,” </w:t>
      </w:r>
      <w:r w:rsidRPr="00DA4400">
        <w:rPr>
          <w:rFonts w:ascii="Calibri" w:hAnsi="Calibri" w:cs="Calibri"/>
          <w:i/>
          <w:iCs/>
          <w:noProof/>
        </w:rPr>
        <w:t>Ekspansi J. Ekon. Keuangan, Perbank. Dan Akunt.</w:t>
      </w:r>
      <w:r w:rsidRPr="00DA4400">
        <w:rPr>
          <w:rFonts w:ascii="Calibri" w:hAnsi="Calibri" w:cs="Calibri"/>
          <w:noProof/>
        </w:rPr>
        <w:t>, Vol. 12, No. 2, Pp. 169–177, 2020, Doi: 10.35313/Ekspansi.V12i2.2010.</w:t>
      </w:r>
    </w:p>
    <w:p w14:paraId="49C63B7A"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[5]</w:t>
      </w:r>
      <w:r w:rsidRPr="00DA4400">
        <w:rPr>
          <w:rFonts w:ascii="Calibri" w:hAnsi="Calibri" w:cs="Calibri"/>
          <w:noProof/>
        </w:rPr>
        <w:tab/>
        <w:t xml:space="preserve">Muh. Dody Almaruf, Bakhtiar Abbas, And Indira Yuana, “Pengaruh Gaya Kepemimpinan Dan Motivasi Kerja Terhadap Produktivitas Karyawan Pt. Pln Persero Ulp Bombana,” </w:t>
      </w:r>
      <w:r w:rsidRPr="00DA4400">
        <w:rPr>
          <w:rFonts w:ascii="Calibri" w:hAnsi="Calibri" w:cs="Calibri"/>
          <w:i/>
          <w:iCs/>
          <w:noProof/>
        </w:rPr>
        <w:t>SIGMA J. Econ. Bus.</w:t>
      </w:r>
      <w:r w:rsidRPr="00DA4400">
        <w:rPr>
          <w:rFonts w:ascii="Calibri" w:hAnsi="Calibri" w:cs="Calibri"/>
          <w:noProof/>
        </w:rPr>
        <w:t>, Vol. 5, No. 2, Pp. 33–46, 2022, Doi: 10.60009/Sigmajeb.V5i2.110.</w:t>
      </w:r>
    </w:p>
    <w:p w14:paraId="54E49F2C"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[6]</w:t>
      </w:r>
      <w:r w:rsidRPr="00DA4400">
        <w:rPr>
          <w:rFonts w:ascii="Calibri" w:hAnsi="Calibri" w:cs="Calibri"/>
          <w:noProof/>
        </w:rPr>
        <w:tab/>
        <w:t xml:space="preserve">P. Pelatihan </w:t>
      </w:r>
      <w:r w:rsidRPr="00DA4400">
        <w:rPr>
          <w:rFonts w:ascii="Calibri" w:hAnsi="Calibri" w:cs="Calibri"/>
          <w:i/>
          <w:iCs/>
          <w:noProof/>
        </w:rPr>
        <w:t>Et Al.</w:t>
      </w:r>
      <w:r w:rsidRPr="00DA4400">
        <w:rPr>
          <w:rFonts w:ascii="Calibri" w:hAnsi="Calibri" w:cs="Calibri"/>
          <w:noProof/>
        </w:rPr>
        <w:t>, “Pengaruh Budaya Organisasi, Gaya Kepemimpinan, Disiplin Kerja Terhadap Motivasi Kerja Dan Peningkatan Produktivitas Kerjap PT. Fastrata Buana Cabang Krian,” Pp. 1–11, 2022, Doi: 10.46821/Ijms.V1i2.302.</w:t>
      </w:r>
    </w:p>
    <w:p w14:paraId="61BB2B61"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[7]</w:t>
      </w:r>
      <w:r w:rsidRPr="00DA4400">
        <w:rPr>
          <w:rFonts w:ascii="Calibri" w:hAnsi="Calibri" w:cs="Calibri"/>
          <w:noProof/>
        </w:rPr>
        <w:tab/>
        <w:t xml:space="preserve">I. N. I. Sihombing, “PENGARUH GAYA KEPEMIMPINAN DAN MOTIVASI KERJA TERHADAP PRODUKTIVITAS KERJA KARYAWAN PT. MULTI GUNA EQUIPMENT | Journal Of Innovation Research And Knowledge,” </w:t>
      </w:r>
      <w:r w:rsidRPr="00DA4400">
        <w:rPr>
          <w:rFonts w:ascii="Calibri" w:hAnsi="Calibri" w:cs="Calibri"/>
          <w:i/>
          <w:iCs/>
          <w:noProof/>
        </w:rPr>
        <w:t>J. Innov. Res. Knowl.</w:t>
      </w:r>
      <w:r w:rsidRPr="00DA4400">
        <w:rPr>
          <w:rFonts w:ascii="Calibri" w:hAnsi="Calibri" w:cs="Calibri"/>
          <w:noProof/>
        </w:rPr>
        <w:t>, Vol. 1, No. 10, Pp. 1421–1428, 2022, [Online]. Available: Https://Www.Bajangjournal.Com/Index.Php/JIRK/Article/View/1811</w:t>
      </w:r>
    </w:p>
    <w:p w14:paraId="647C249E"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[8]</w:t>
      </w:r>
      <w:r w:rsidRPr="00DA4400">
        <w:rPr>
          <w:rFonts w:ascii="Calibri" w:hAnsi="Calibri" w:cs="Calibri"/>
          <w:noProof/>
        </w:rPr>
        <w:tab/>
        <w:t>O. Usman And P. Purwanti, “Pengaruh Gaya Kepemimpinan Situasional, Budaya Organisasi Dan Motivasi,” No. 4, 2022.</w:t>
      </w:r>
    </w:p>
    <w:p w14:paraId="0995AF52"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[9]</w:t>
      </w:r>
      <w:r w:rsidRPr="00DA4400">
        <w:rPr>
          <w:rFonts w:ascii="Calibri" w:hAnsi="Calibri" w:cs="Calibri"/>
          <w:noProof/>
        </w:rPr>
        <w:tab/>
        <w:t>K. Pembelian And N. Skincare, “Analisis Pengaruh Motivasi, Lingkungan Kerja, Gaya Kepemimpinan Dan Disiplin Terhadap Produktivitas Kerja Pada Karyawan Perbankan Swasta Di Kota Batam,” Vol. 15, No. 2, Pp. 26–32, 2023.</w:t>
      </w:r>
    </w:p>
    <w:p w14:paraId="4E73A22C"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[10]</w:t>
      </w:r>
      <w:r w:rsidRPr="00DA4400">
        <w:rPr>
          <w:rFonts w:ascii="Calibri" w:hAnsi="Calibri" w:cs="Calibri"/>
          <w:noProof/>
        </w:rPr>
        <w:tab/>
        <w:t xml:space="preserve">G. I. Mamanua, B. Tewal, And R. T. Saerang, “Analisis Pengaruh Mood, Motivasi Dan Disiplin Kerja Terhadap Produktivitas Kerja Pegawai Pada Dinas Kependudukan Dan Pencatatan Sipil Kabupaten Minahasa,” </w:t>
      </w:r>
      <w:r w:rsidRPr="00DA4400">
        <w:rPr>
          <w:rFonts w:ascii="Calibri" w:hAnsi="Calibri" w:cs="Calibri"/>
          <w:i/>
          <w:iCs/>
          <w:noProof/>
        </w:rPr>
        <w:t>Emba</w:t>
      </w:r>
      <w:r w:rsidRPr="00DA4400">
        <w:rPr>
          <w:rFonts w:ascii="Calibri" w:hAnsi="Calibri" w:cs="Calibri"/>
          <w:noProof/>
        </w:rPr>
        <w:t>, Vol. 10, No. 4, Pp. 1728–1742, 2022.</w:t>
      </w:r>
    </w:p>
    <w:p w14:paraId="45215377"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[11]</w:t>
      </w:r>
      <w:r w:rsidRPr="00DA4400">
        <w:rPr>
          <w:rFonts w:ascii="Calibri" w:hAnsi="Calibri" w:cs="Calibri"/>
          <w:noProof/>
        </w:rPr>
        <w:tab/>
        <w:t xml:space="preserve">A. R. Saleh And H. Utomo, “Pengaruh Disiplin Kerja, Motivasi Kerja, Etos Kerja Dan Lingkungan Kerja Terhadap Produktivitas Kerja Karyawan Bagian Produksi Di Pt. Inko Java Semarang,” </w:t>
      </w:r>
      <w:r w:rsidRPr="00DA4400">
        <w:rPr>
          <w:rFonts w:ascii="Calibri" w:hAnsi="Calibri" w:cs="Calibri"/>
          <w:i/>
          <w:iCs/>
          <w:noProof/>
        </w:rPr>
        <w:t>Among Makarti</w:t>
      </w:r>
      <w:r w:rsidRPr="00DA4400">
        <w:rPr>
          <w:rFonts w:ascii="Calibri" w:hAnsi="Calibri" w:cs="Calibri"/>
          <w:noProof/>
        </w:rPr>
        <w:t>, Vol. 11, No. 1, Pp. 28–50, 2018, Doi: 10.52353/Ama.V11i1.160.</w:t>
      </w:r>
    </w:p>
    <w:p w14:paraId="2A8BE222"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[12]</w:t>
      </w:r>
      <w:r w:rsidRPr="00DA4400">
        <w:rPr>
          <w:rFonts w:ascii="Calibri" w:hAnsi="Calibri" w:cs="Calibri"/>
          <w:noProof/>
        </w:rPr>
        <w:tab/>
        <w:t xml:space="preserve">R. Maisaroh And I. N. Suarmanayasa, “Pengaruh Disiplin Kerja Dan Motivasi Kerja Terhadap Produktivitas Kerja Karyawan Pada Cv. Puspa,” </w:t>
      </w:r>
      <w:r w:rsidRPr="00DA4400">
        <w:rPr>
          <w:rFonts w:ascii="Calibri" w:hAnsi="Calibri" w:cs="Calibri"/>
          <w:i/>
          <w:iCs/>
          <w:noProof/>
        </w:rPr>
        <w:t>Bisma J. Manaj.</w:t>
      </w:r>
      <w:r w:rsidRPr="00DA4400">
        <w:rPr>
          <w:rFonts w:ascii="Calibri" w:hAnsi="Calibri" w:cs="Calibri"/>
          <w:noProof/>
        </w:rPr>
        <w:t>, Vol. 8, No. 1, Pp. 134–140, 2022.</w:t>
      </w:r>
    </w:p>
    <w:p w14:paraId="536F0D63"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[13]</w:t>
      </w:r>
      <w:r w:rsidRPr="00DA4400">
        <w:rPr>
          <w:rFonts w:ascii="Calibri" w:hAnsi="Calibri" w:cs="Calibri"/>
          <w:noProof/>
        </w:rPr>
        <w:tab/>
        <w:t xml:space="preserve">W. Winarsih, A. Veronica, And A. Anggraini, “Pengaruh Disiplin Kerja Dan Motivasi Kerja Terhadap Produktivitas Karyawan Pada Pt.Awfa Smart Media Palembang,” </w:t>
      </w:r>
      <w:r w:rsidRPr="00DA4400">
        <w:rPr>
          <w:rFonts w:ascii="Calibri" w:hAnsi="Calibri" w:cs="Calibri"/>
          <w:i/>
          <w:iCs/>
          <w:noProof/>
        </w:rPr>
        <w:t>J. Ilm. Akunt. Rahmaniyah</w:t>
      </w:r>
      <w:r w:rsidRPr="00DA4400">
        <w:rPr>
          <w:rFonts w:ascii="Calibri" w:hAnsi="Calibri" w:cs="Calibri"/>
          <w:noProof/>
        </w:rPr>
        <w:t>, Vol. 3, No. 2, P. 34, 2020, Doi: 10.51877/Jiar.V3i2.151.</w:t>
      </w:r>
    </w:p>
    <w:p w14:paraId="66618367"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[14]</w:t>
      </w:r>
      <w:r w:rsidRPr="00DA4400">
        <w:rPr>
          <w:rFonts w:ascii="Calibri" w:hAnsi="Calibri" w:cs="Calibri"/>
          <w:noProof/>
        </w:rPr>
        <w:tab/>
        <w:t xml:space="preserve">A. Maharani And I. A. Alam, “Pengaruh Disiplin, Fasilitas, Motivasi Terhadap Produktivitas Kerja Pegawai Pt. Pln Up3 Tanjung Karang,” </w:t>
      </w:r>
      <w:r w:rsidRPr="00DA4400">
        <w:rPr>
          <w:rFonts w:ascii="Calibri" w:hAnsi="Calibri" w:cs="Calibri"/>
          <w:i/>
          <w:iCs/>
          <w:noProof/>
        </w:rPr>
        <w:t>JAMBUR  J. Ilm. Manaj. Dan Bisnis</w:t>
      </w:r>
      <w:r w:rsidRPr="00DA4400">
        <w:rPr>
          <w:rFonts w:ascii="Calibri" w:hAnsi="Calibri" w:cs="Calibri"/>
          <w:noProof/>
        </w:rPr>
        <w:t>, Vol. 6, No. 1, Pp. 292–298, 2023.</w:t>
      </w:r>
    </w:p>
    <w:p w14:paraId="45FAEA99"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[15]</w:t>
      </w:r>
      <w:r w:rsidRPr="00DA4400">
        <w:rPr>
          <w:rFonts w:ascii="Calibri" w:hAnsi="Calibri" w:cs="Calibri"/>
          <w:noProof/>
        </w:rPr>
        <w:tab/>
        <w:t xml:space="preserve">S. Bahasoan, “Apakah Disiplin Kerja, Motivasi Kerja Dan Beban Kerja Mempengaruhi Produktifitas Kerja?,” </w:t>
      </w:r>
      <w:r w:rsidRPr="00DA4400">
        <w:rPr>
          <w:rFonts w:ascii="Calibri" w:hAnsi="Calibri" w:cs="Calibri"/>
          <w:i/>
          <w:iCs/>
          <w:noProof/>
        </w:rPr>
        <w:t>J. Mirai Manaj.</w:t>
      </w:r>
      <w:r w:rsidRPr="00DA4400">
        <w:rPr>
          <w:rFonts w:ascii="Calibri" w:hAnsi="Calibri" w:cs="Calibri"/>
          <w:noProof/>
        </w:rPr>
        <w:t>, Vol. 6, No. 2, Pp. 245–254, 2021, [Online]. Available: Https://Doi.Org/10.37531/Mirai.V6i2.1643</w:t>
      </w:r>
    </w:p>
    <w:p w14:paraId="4606C3CD"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[16]</w:t>
      </w:r>
      <w:r w:rsidRPr="00DA4400">
        <w:rPr>
          <w:rFonts w:ascii="Calibri" w:hAnsi="Calibri" w:cs="Calibri"/>
          <w:noProof/>
        </w:rPr>
        <w:tab/>
        <w:t xml:space="preserve">F. Balansa, V. P. K. Lengkong, And A. Bin Hasan, “Pengaruh Gaya Kepemimpinan Transformasional, Budaya Organisasi Dan Disiplin Kerja Terhadap Kinerja Karyawan Pada PT. Pegadaian (Persero) Kantor Cabang Karombasan,” </w:t>
      </w:r>
      <w:r w:rsidRPr="00DA4400">
        <w:rPr>
          <w:rFonts w:ascii="Calibri" w:hAnsi="Calibri" w:cs="Calibri"/>
          <w:i/>
          <w:iCs/>
          <w:noProof/>
        </w:rPr>
        <w:t>J. EMBA Fak. Ekon. Dan Bisnis Jur. Manaj. Univ. Sam Ratulangi Manad.</w:t>
      </w:r>
      <w:r w:rsidRPr="00DA4400">
        <w:rPr>
          <w:rFonts w:ascii="Calibri" w:hAnsi="Calibri" w:cs="Calibri"/>
          <w:noProof/>
        </w:rPr>
        <w:t>, Vol. 5, No. 3, Pp. 4555–4564, 2017.</w:t>
      </w:r>
    </w:p>
    <w:p w14:paraId="0C926F9C"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[17]</w:t>
      </w:r>
      <w:r w:rsidRPr="00DA4400">
        <w:rPr>
          <w:rFonts w:ascii="Calibri" w:hAnsi="Calibri" w:cs="Calibri"/>
          <w:noProof/>
        </w:rPr>
        <w:tab/>
        <w:t xml:space="preserve">M. M. Ud And H. S. Waluyo, “Pengaruh Gaya Kepemimpinan, Disiplin Kerja Dan Budaya Organisasi Terhadap Produktivitas Kerja Pegawai Sekretariat Dprd …,” </w:t>
      </w:r>
      <w:r w:rsidRPr="00DA4400">
        <w:rPr>
          <w:rFonts w:ascii="Calibri" w:hAnsi="Calibri" w:cs="Calibri"/>
          <w:i/>
          <w:iCs/>
          <w:noProof/>
        </w:rPr>
        <w:t>Manusagre J.</w:t>
      </w:r>
      <w:r w:rsidRPr="00DA4400">
        <w:rPr>
          <w:rFonts w:ascii="Calibri" w:hAnsi="Calibri" w:cs="Calibri"/>
          <w:noProof/>
        </w:rPr>
        <w:t>, Vol. 1, No. 4, Pp. 442–453, 2023, [Online]. Available: Https://E-Jurnal.Nobel.Ac.Id/Index.Php/Tmj/Article/View/4157%0Ahttps://E-Jurnal.Nobel.Ac.Id/Index.Php/Tmj/Article/Download/4157/2227</w:t>
      </w:r>
    </w:p>
    <w:p w14:paraId="68D068DE"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[18]</w:t>
      </w:r>
      <w:r w:rsidRPr="00DA4400">
        <w:rPr>
          <w:rFonts w:ascii="Calibri" w:hAnsi="Calibri" w:cs="Calibri"/>
          <w:noProof/>
        </w:rPr>
        <w:tab/>
        <w:t xml:space="preserve">K. R. Amalia And Arsadi, “Pengaruh Motivasi Dan Disiplin Kerja Terhadap  Produktivitas Karyawan Pada Bagian Quality Control PT. Dahsheng Kecamatan Balaraja, Kabupaten Tangerang,” </w:t>
      </w:r>
      <w:r w:rsidRPr="00DA4400">
        <w:rPr>
          <w:rFonts w:ascii="Calibri" w:hAnsi="Calibri" w:cs="Calibri"/>
          <w:i/>
          <w:iCs/>
          <w:noProof/>
        </w:rPr>
        <w:t>J. Penelitian, Pengemb. Ilmu Manaj. Dan Akunt. STIE Putra Perdana Indones.</w:t>
      </w:r>
      <w:r w:rsidRPr="00DA4400">
        <w:rPr>
          <w:rFonts w:ascii="Calibri" w:hAnsi="Calibri" w:cs="Calibri"/>
          <w:noProof/>
        </w:rPr>
        <w:t>, Vol. 25, No. April 2022, Pp. 2987–3011, 2022.</w:t>
      </w:r>
    </w:p>
    <w:p w14:paraId="1E540B81"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[19]</w:t>
      </w:r>
      <w:r w:rsidRPr="00DA4400">
        <w:rPr>
          <w:rFonts w:ascii="Calibri" w:hAnsi="Calibri" w:cs="Calibri"/>
          <w:noProof/>
        </w:rPr>
        <w:tab/>
        <w:t>A. A. Pratiguna, Marchaban, And E. P. Nugroho, “Pengaruh Gaya Kepemimpinan Terhadap Produktivitas Kerja Dengan Faktor Pemediasi Motivasi Dan Kemampuan Kerja Karyawan Di Dinas Kesehatan Kabupaten Klaten,” 2020.</w:t>
      </w:r>
    </w:p>
    <w:p w14:paraId="194A1B33"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[20]</w:t>
      </w:r>
      <w:r w:rsidRPr="00DA4400">
        <w:rPr>
          <w:rFonts w:ascii="Calibri" w:hAnsi="Calibri" w:cs="Calibri"/>
          <w:noProof/>
        </w:rPr>
        <w:tab/>
        <w:t xml:space="preserve">L. N. Nababan, Y. Siahaan, R. Napitupulu, And S. Simatupang, “Pengaruh Gaya Kepemimpinan Terhadap Produktivitas Kerja Karyawan Pada Pt. Cipta Mandiri Agung Jaya Medan,” </w:t>
      </w:r>
      <w:r w:rsidRPr="00DA4400">
        <w:rPr>
          <w:rFonts w:ascii="Calibri" w:hAnsi="Calibri" w:cs="Calibri"/>
          <w:i/>
          <w:iCs/>
          <w:noProof/>
        </w:rPr>
        <w:t>J. Glob. Manaj.</w:t>
      </w:r>
      <w:r w:rsidRPr="00DA4400">
        <w:rPr>
          <w:rFonts w:ascii="Calibri" w:hAnsi="Calibri" w:cs="Calibri"/>
          <w:noProof/>
        </w:rPr>
        <w:t>, Vol. 12, No. 1, P. 64, 2023, Doi: 10.46930/Global.V12i1.3200.</w:t>
      </w:r>
    </w:p>
    <w:p w14:paraId="4B022401"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[21]</w:t>
      </w:r>
      <w:r w:rsidRPr="00DA4400">
        <w:rPr>
          <w:rFonts w:ascii="Calibri" w:hAnsi="Calibri" w:cs="Calibri"/>
          <w:noProof/>
        </w:rPr>
        <w:tab/>
        <w:t xml:space="preserve">Manampiring, A. Magdalena, Nelwan, O. S., Uhing, And Yantje, “Analisis Pengaruh Gaya Kepemimpinan Partisipatif, Lingkungan Kerja Dan Disiplin Kerja Terhadap Kinerja Karyawan Di Pt. Pegadaian Persero,” </w:t>
      </w:r>
      <w:r w:rsidRPr="00DA4400">
        <w:rPr>
          <w:rFonts w:ascii="Calibri" w:hAnsi="Calibri" w:cs="Calibri"/>
          <w:i/>
          <w:iCs/>
          <w:noProof/>
        </w:rPr>
        <w:t>Emba</w:t>
      </w:r>
      <w:r w:rsidRPr="00DA4400">
        <w:rPr>
          <w:rFonts w:ascii="Calibri" w:hAnsi="Calibri" w:cs="Calibri"/>
          <w:noProof/>
        </w:rPr>
        <w:t>, Vol. 9, No. 3, Pp. 1277–1285, 2021.</w:t>
      </w:r>
    </w:p>
    <w:p w14:paraId="2C2C2836"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[22]</w:t>
      </w:r>
      <w:r w:rsidRPr="00DA4400">
        <w:rPr>
          <w:rFonts w:ascii="Calibri" w:hAnsi="Calibri" w:cs="Calibri"/>
          <w:noProof/>
        </w:rPr>
        <w:tab/>
        <w:t xml:space="preserve">A. Septiady And P. Padilah, “Pengaruh Disiplin Kerja Dan Fasilitas Kerja Terhadap Produktivitas Kerja Karyawan Pt. Haleyora Power Area,” </w:t>
      </w:r>
      <w:r w:rsidRPr="00DA4400">
        <w:rPr>
          <w:rFonts w:ascii="Calibri" w:hAnsi="Calibri" w:cs="Calibri"/>
          <w:i/>
          <w:iCs/>
          <w:noProof/>
        </w:rPr>
        <w:t>Ekon. Bisnis</w:t>
      </w:r>
      <w:r w:rsidRPr="00DA4400">
        <w:rPr>
          <w:rFonts w:ascii="Calibri" w:hAnsi="Calibri" w:cs="Calibri"/>
          <w:noProof/>
        </w:rPr>
        <w:t>, Vol. 28, No. 01, Pp. 122–134, 2022, Doi: 10.33592/Jeb.V28i01.2409.</w:t>
      </w:r>
    </w:p>
    <w:p w14:paraId="350F5E09"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[23]</w:t>
      </w:r>
      <w:r w:rsidRPr="00DA4400">
        <w:rPr>
          <w:rFonts w:ascii="Calibri" w:hAnsi="Calibri" w:cs="Calibri"/>
          <w:noProof/>
        </w:rPr>
        <w:tab/>
        <w:t xml:space="preserve">A. Mardiansyah And M. Badar, “Pengaruh Motivasi Kerja Terhadap Produktivitas Kerja Karyawan Pada Bolly Departement Store Woha,” </w:t>
      </w:r>
      <w:r w:rsidRPr="00DA4400">
        <w:rPr>
          <w:rFonts w:ascii="Calibri" w:hAnsi="Calibri" w:cs="Calibri"/>
          <w:i/>
          <w:iCs/>
          <w:noProof/>
        </w:rPr>
        <w:t>SAMMAJIVA J. Penelit. Bisnis Dan Manaj.</w:t>
      </w:r>
      <w:r w:rsidRPr="00DA4400">
        <w:rPr>
          <w:rFonts w:ascii="Calibri" w:hAnsi="Calibri" w:cs="Calibri"/>
          <w:noProof/>
        </w:rPr>
        <w:t>, Vol. 1, No. 4, Pp. 219–230, 2023, [Online]. Available: Https://Doi.Org/10.47861/Sammajiva.V1i4.539</w:t>
      </w:r>
    </w:p>
    <w:p w14:paraId="29973E83"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[24]</w:t>
      </w:r>
      <w:r w:rsidRPr="00DA4400">
        <w:rPr>
          <w:rFonts w:ascii="Calibri" w:hAnsi="Calibri" w:cs="Calibri"/>
          <w:noProof/>
        </w:rPr>
        <w:tab/>
        <w:t xml:space="preserve">Henriani, R. Razak, And H. E. Parawu, “Pengaruh Motivasi Terhadap Produktivitas Kerja Pegawai Kantor Kependudukan Dan Pencatatan Sipil Kabupaten Endrekang,” </w:t>
      </w:r>
      <w:r w:rsidRPr="00DA4400">
        <w:rPr>
          <w:rFonts w:ascii="Calibri" w:hAnsi="Calibri" w:cs="Calibri"/>
          <w:i/>
          <w:iCs/>
          <w:noProof/>
        </w:rPr>
        <w:t>Kaji. Ilm. Mhs. Adm. Publik</w:t>
      </w:r>
      <w:r w:rsidRPr="00DA4400">
        <w:rPr>
          <w:rFonts w:ascii="Calibri" w:hAnsi="Calibri" w:cs="Calibri"/>
          <w:noProof/>
        </w:rPr>
        <w:t>, Vol. 2, No. 4, Pp. 1427–1441, 2021.</w:t>
      </w:r>
    </w:p>
    <w:p w14:paraId="2A45E6C2" w14:textId="77777777" w:rsidR="0000543B" w:rsidRPr="00DA4400" w:rsidRDefault="0000543B" w:rsidP="00DA4400">
      <w:pPr>
        <w:adjustRightInd w:val="0"/>
        <w:ind w:left="567" w:hanging="567"/>
        <w:contextualSpacing/>
        <w:jc w:val="both"/>
        <w:rPr>
          <w:rFonts w:ascii="Calibri" w:hAnsi="Calibri" w:cs="Calibri"/>
          <w:noProof/>
        </w:rPr>
      </w:pPr>
      <w:r w:rsidRPr="00DA4400">
        <w:rPr>
          <w:rFonts w:ascii="Calibri" w:hAnsi="Calibri" w:cs="Calibri"/>
          <w:noProof/>
        </w:rPr>
        <w:t>[25]</w:t>
      </w:r>
      <w:r w:rsidRPr="00DA4400">
        <w:rPr>
          <w:rFonts w:ascii="Calibri" w:hAnsi="Calibri" w:cs="Calibri"/>
          <w:noProof/>
        </w:rPr>
        <w:tab/>
        <w:t xml:space="preserve">U. ASDIANSYURI, “Pengaruh Gaya Kepemimpinan, Motivasi, Disiplin Kerja Dan Tingkat Pendidikan Terhadap Produktivitas Kerja Pegawai Kantor Pelayanan Pajak Pratama Praya,” </w:t>
      </w:r>
      <w:r w:rsidRPr="00DA4400">
        <w:rPr>
          <w:rFonts w:ascii="Calibri" w:hAnsi="Calibri" w:cs="Calibri"/>
          <w:i/>
          <w:iCs/>
          <w:noProof/>
        </w:rPr>
        <w:t>Ganec Swara</w:t>
      </w:r>
      <w:r w:rsidRPr="00DA4400">
        <w:rPr>
          <w:rFonts w:ascii="Calibri" w:hAnsi="Calibri" w:cs="Calibri"/>
          <w:noProof/>
        </w:rPr>
        <w:t>, Vol. 15, No. 2, P. 1083, 2021, Doi: 10.35327/Gara.V15i2.221.</w:t>
      </w:r>
    </w:p>
    <w:p w14:paraId="56B258AC" w14:textId="77777777" w:rsidR="0000543B" w:rsidRPr="00DA4400" w:rsidRDefault="0000543B" w:rsidP="00DA4400">
      <w:pPr>
        <w:pBdr>
          <w:top w:val="nil"/>
          <w:left w:val="nil"/>
          <w:bottom w:val="nil"/>
          <w:right w:val="nil"/>
          <w:between w:val="nil"/>
        </w:pBdr>
        <w:ind w:left="567" w:hanging="567"/>
        <w:contextualSpacing/>
        <w:jc w:val="both"/>
        <w:rPr>
          <w:rFonts w:ascii="Calibri" w:hAnsi="Calibri" w:cs="Calibri"/>
        </w:rPr>
      </w:pPr>
      <w:r w:rsidRPr="00DA4400">
        <w:rPr>
          <w:rFonts w:ascii="Calibri" w:hAnsi="Calibri" w:cs="Calibri"/>
        </w:rPr>
        <w:fldChar w:fldCharType="end"/>
      </w:r>
    </w:p>
    <w:p w14:paraId="50CF1255" w14:textId="77777777" w:rsidR="00A9204E" w:rsidRPr="00DA4400" w:rsidRDefault="00A9204E" w:rsidP="00DA4400">
      <w:pPr>
        <w:ind w:left="567" w:hanging="567"/>
        <w:contextualSpacing/>
        <w:jc w:val="both"/>
        <w:rPr>
          <w:rFonts w:ascii="Calibri" w:hAnsi="Calibri" w:cs="Calibri"/>
        </w:rPr>
      </w:pPr>
    </w:p>
    <w:sectPr w:rsidR="00A9204E" w:rsidRPr="00DA4400" w:rsidSect="00C02CE2">
      <w:headerReference w:type="even" r:id="rId12"/>
      <w:headerReference w:type="default" r:id="rId13"/>
      <w:footerReference w:type="even" r:id="rId14"/>
      <w:footerReference w:type="default" r:id="rId15"/>
      <w:headerReference w:type="first" r:id="rId16"/>
      <w:footerReference w:type="first" r:id="rId17"/>
      <w:type w:val="nextColumn"/>
      <w:pgSz w:w="11906" w:h="16838" w:code="9"/>
      <w:pgMar w:top="1701" w:right="1701" w:bottom="1701" w:left="1701" w:header="709" w:footer="709" w:gutter="0"/>
      <w:pgNumType w:start="467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C8BD5" w14:textId="77777777" w:rsidR="000F4FC7" w:rsidRDefault="000F4FC7">
      <w:r>
        <w:separator/>
      </w:r>
    </w:p>
  </w:endnote>
  <w:endnote w:type="continuationSeparator" w:id="0">
    <w:p w14:paraId="624AFAAE" w14:textId="77777777" w:rsidR="000F4FC7" w:rsidRDefault="000F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Lato-Regular">
    <w:altName w:val="Lato"/>
    <w:panose1 w:val="020B0604020202020204"/>
    <w:charset w:val="00"/>
    <w:family w:val="auto"/>
    <w:notTrueType/>
    <w:pitch w:val="default"/>
    <w:sig w:usb0="00000003" w:usb1="00000000" w:usb2="00000000" w:usb3="00000000" w:csb0="00000001" w:csb1="00000000"/>
  </w:font>
  <w:font w:name="Sitka Subheading">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5033943"/>
      <w:docPartObj>
        <w:docPartGallery w:val="Page Numbers (Bottom of Page)"/>
        <w:docPartUnique/>
      </w:docPartObj>
    </w:sdtPr>
    <w:sdtContent>
      <w:p w14:paraId="17076AF8" w14:textId="093E9D67" w:rsidR="00C02CE2" w:rsidRDefault="00C02CE2" w:rsidP="001671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6B949C" w14:textId="77777777" w:rsidR="00B97C0F" w:rsidRDefault="000F4FC7">
    <w:pPr>
      <w:pBdr>
        <w:top w:val="nil"/>
        <w:left w:val="nil"/>
        <w:bottom w:val="nil"/>
        <w:right w:val="nil"/>
        <w:between w:val="nil"/>
      </w:pBdr>
      <w:ind w:left="432" w:hanging="432"/>
      <w:jc w:val="center"/>
      <w:rPr>
        <w:color w:val="000000"/>
        <w:sz w:val="14"/>
        <w:szCs w:val="14"/>
      </w:rPr>
    </w:pPr>
    <w:r>
      <w:rPr>
        <w:color w:val="000000"/>
        <w:sz w:val="14"/>
        <w:szCs w:val="14"/>
      </w:rPr>
      <w:t xml:space="preserve">Copyright © Universitas Muhammadiyah Sidoarjo. This is an open-access </w:t>
    </w:r>
    <w:r>
      <w:rPr>
        <w:color w:val="000000"/>
        <w:sz w:val="14"/>
        <w:szCs w:val="14"/>
      </w:rPr>
      <w:t>article distributed under the terms of the Creative Commons Attribution License (CC BY). The use, distribution or reproduction in other forums is permitted, provided the original author(s) and the copyright owner(s) are credited and that the original publi</w:t>
    </w:r>
    <w:r>
      <w:rPr>
        <w:color w:val="000000"/>
        <w:sz w:val="14"/>
        <w:szCs w:val="14"/>
      </w:rPr>
      <w:t>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4555962"/>
      <w:docPartObj>
        <w:docPartGallery w:val="Page Numbers (Bottom of Page)"/>
        <w:docPartUnique/>
      </w:docPartObj>
    </w:sdtPr>
    <w:sdtContent>
      <w:p w14:paraId="3D433C44" w14:textId="2E1E70E0" w:rsidR="00C02CE2" w:rsidRDefault="00C02CE2" w:rsidP="001671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468</w:t>
        </w:r>
        <w:r>
          <w:rPr>
            <w:rStyle w:val="PageNumber"/>
            <w:noProof/>
          </w:rPr>
          <w:t>5</w:t>
        </w:r>
        <w:r>
          <w:rPr>
            <w:rStyle w:val="PageNumber"/>
          </w:rPr>
          <w:fldChar w:fldCharType="end"/>
        </w:r>
      </w:p>
    </w:sdtContent>
  </w:sdt>
  <w:p w14:paraId="041F9B63" w14:textId="77777777" w:rsidR="00C02CE2" w:rsidRDefault="00C02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0291" w14:textId="77777777" w:rsidR="00A232A7" w:rsidRDefault="00A232A7" w:rsidP="00A232A7">
    <w:pPr>
      <w:pStyle w:val="Footer"/>
      <w:contextualSpacing/>
      <w:rPr>
        <w:rStyle w:val="PageNumber"/>
        <w:rFonts w:eastAsia="MS Mincho"/>
      </w:rPr>
    </w:pPr>
    <w:bookmarkStart w:id="37" w:name="_Hlk142414405"/>
    <w:bookmarkStart w:id="38" w:name="_Hlk145415863"/>
    <w:bookmarkStart w:id="39" w:name="_Hlk145415864"/>
    <w:bookmarkStart w:id="40" w:name="_Hlk145415867"/>
    <w:bookmarkStart w:id="41" w:name="_Hlk145415868"/>
    <w:bookmarkStart w:id="42" w:name="_Hlk145418495"/>
    <w:bookmarkStart w:id="43" w:name="_Hlk145418496"/>
    <w:bookmarkStart w:id="44" w:name="_Hlk145418500"/>
    <w:bookmarkStart w:id="45" w:name="_Hlk145418501"/>
    <w:bookmarkStart w:id="46" w:name="_Hlk145424786"/>
    <w:bookmarkStart w:id="47" w:name="_Hlk145424787"/>
    <w:bookmarkStart w:id="48" w:name="_Hlk145424788"/>
    <w:bookmarkStart w:id="49" w:name="_Hlk145424789"/>
    <w:bookmarkStart w:id="50" w:name="_Hlk145424790"/>
    <w:bookmarkStart w:id="51" w:name="_Hlk145424791"/>
    <w:bookmarkStart w:id="52" w:name="_Hlk145439485"/>
    <w:bookmarkStart w:id="53" w:name="_Hlk145439486"/>
    <w:bookmarkStart w:id="54" w:name="_Hlk146271228"/>
    <w:bookmarkStart w:id="55" w:name="_Hlk146271229"/>
    <w:bookmarkStart w:id="56" w:name="_Hlk147400958"/>
    <w:bookmarkStart w:id="57" w:name="_Hlk147400959"/>
    <w:bookmarkStart w:id="58" w:name="_Hlk153709507"/>
    <w:bookmarkStart w:id="59" w:name="_Hlk153709508"/>
    <w:r>
      <w:rPr>
        <w:color w:val="000000"/>
      </w:rPr>
      <w:t xml:space="preserve">                </w:t>
    </w:r>
  </w:p>
  <w:bookmarkStart w:id="60" w:name="_Hlk146272624"/>
  <w:bookmarkStart w:id="61" w:name="_Hlk147401798"/>
  <w:bookmarkStart w:id="62" w:name="_Hlk147401799"/>
  <w:p w14:paraId="08F1D6BD" w14:textId="0F2BB8E3" w:rsidR="00B46523" w:rsidRPr="00A232A7" w:rsidRDefault="00A232A7">
    <w:pPr>
      <w:pStyle w:val="Footer"/>
      <w:contextualSpacing/>
      <w:rPr>
        <w:rFonts w:ascii="Lato-Regular" w:eastAsia="MS Mincho" w:hAnsi="Lato-Regular" w:cs="Lato-Regular"/>
        <w:color w:val="0563C1"/>
        <w:sz w:val="16"/>
        <w:szCs w:val="16"/>
        <w:u w:val="single"/>
      </w:rPr>
    </w:pPr>
    <w:r>
      <w:rPr>
        <w:noProof/>
      </w:rPr>
      <mc:AlternateContent>
        <mc:Choice Requires="wps">
          <w:drawing>
            <wp:anchor distT="4294967289" distB="4294967289" distL="114300" distR="114300" simplePos="0" relativeHeight="251662336" behindDoc="0" locked="0" layoutInCell="1" allowOverlap="1" wp14:anchorId="08604260" wp14:editId="6FDF2075">
              <wp:simplePos x="0" y="0"/>
              <wp:positionH relativeFrom="margin">
                <wp:posOffset>-3689</wp:posOffset>
              </wp:positionH>
              <wp:positionV relativeFrom="paragraph">
                <wp:posOffset>-100852</wp:posOffset>
              </wp:positionV>
              <wp:extent cx="5335929" cy="0"/>
              <wp:effectExtent l="0" t="12700" r="234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5929"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B189AF" id="Straight Connector 1" o:spid="_x0000_s1026" style="position:absolute;z-index:251662336;visibility:visible;mso-wrap-style:square;mso-width-percent:0;mso-height-percent:0;mso-wrap-distance-left:9pt;mso-wrap-distance-top:-19e-5mm;mso-wrap-distance-right:9pt;mso-wrap-distance-bottom:-19e-5mm;mso-position-horizontal:absolute;mso-position-horizontal-relative:margin;mso-position-vertical:absolute;mso-position-vertical-relative:text;mso-width-percent:0;mso-height-percent:0;mso-width-relative:page;mso-height-relative:page" from="-.3pt,-7.95pt" to="419.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" strokeweight="1.5pt">
              <o:lock v:ext="edit" shapetype="f"/>
              <w10:wrap anchorx="margin"/>
            </v:line>
          </w:pict>
        </mc:Fallback>
      </mc:AlternateContent>
    </w:r>
    <w:r w:rsidRPr="00462882">
      <w:rPr>
        <w:rFonts w:ascii="Lato-Regular" w:hAnsi="Lato-Regular" w:cs="Lato-Regular"/>
        <w:color w:val="000000"/>
        <w:sz w:val="16"/>
        <w:szCs w:val="16"/>
      </w:rPr>
      <w:t>Copyright © 20</w:t>
    </w:r>
    <w:r>
      <w:rPr>
        <w:rFonts w:ascii="Lato-Regular" w:hAnsi="Lato-Regular" w:cs="Lato-Regular"/>
        <w:color w:val="000000"/>
        <w:sz w:val="16"/>
        <w:szCs w:val="16"/>
      </w:rPr>
      <w:t xml:space="preserve">24 </w:t>
    </w:r>
    <w:r w:rsidRPr="00462882">
      <w:rPr>
        <w:rFonts w:ascii="Lato-Regular" w:hAnsi="Lato-Regular" w:cs="Lato-Regular"/>
        <w:color w:val="000000"/>
        <w:sz w:val="16"/>
        <w:szCs w:val="16"/>
      </w:rPr>
      <w:t xml:space="preserve">THE AUTHOR(S). This article is distributed under </w:t>
    </w:r>
    <w:r w:rsidRPr="00462882">
      <w:rPr>
        <w:rFonts w:ascii="Lato-Regular" w:hAnsi="Lato-Regular" w:cs="Lato-Regular"/>
        <w:color w:val="31496D"/>
        <w:sz w:val="16"/>
        <w:szCs w:val="16"/>
      </w:rPr>
      <w:t xml:space="preserve">a Creative Commons Attribution-NonCommercial 4.0 International </w:t>
    </w:r>
    <w:r w:rsidRPr="00462882">
      <w:rPr>
        <w:rFonts w:ascii="Lato-Regular" w:hAnsi="Lato-Regular" w:cs="Lato-Regular"/>
        <w:color w:val="000000"/>
        <w:sz w:val="16"/>
        <w:szCs w:val="16"/>
      </w:rPr>
      <w:t>license</w:t>
    </w:r>
    <w:r>
      <w:rPr>
        <w:rFonts w:ascii="Lato-Regular" w:hAnsi="Lato-Regular" w:cs="Lato-Regular"/>
        <w:color w:val="000000"/>
        <w:sz w:val="16"/>
        <w:szCs w:val="16"/>
      </w:rPr>
      <w:t xml:space="preserve">, </w:t>
    </w:r>
    <w:hyperlink r:id="rId1" w:history="1">
      <w:r w:rsidRPr="00462882">
        <w:rPr>
          <w:rStyle w:val="Hyperlink"/>
          <w:rFonts w:ascii="Lato-Regular" w:eastAsia="MS Mincho" w:hAnsi="Lato-Regular" w:cs="Lato-Regular"/>
          <w:sz w:val="16"/>
          <w:szCs w:val="16"/>
        </w:rPr>
        <w:t>http://journal.yrpipku.com/index.php/msej</w:t>
      </w:r>
    </w:hyperlink>
    <w:r w:rsidRPr="00462882">
      <w:rPr>
        <w:rFonts w:ascii="Lato-Regular" w:hAnsi="Lato-Regular" w:cs="Lato-Regular"/>
        <w:color w:val="000000"/>
        <w:sz w:val="16"/>
        <w:szCs w:val="16"/>
      </w:rPr>
      <w:t xml:space="preserve">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88762" w14:textId="77777777" w:rsidR="000F4FC7" w:rsidRDefault="000F4FC7">
      <w:r>
        <w:separator/>
      </w:r>
    </w:p>
  </w:footnote>
  <w:footnote w:type="continuationSeparator" w:id="0">
    <w:p w14:paraId="611E436D" w14:textId="77777777" w:rsidR="000F4FC7" w:rsidRDefault="000F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C4CE" w14:textId="77777777" w:rsidR="00B97C0F" w:rsidRDefault="000F4FC7">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B4C99" w14:textId="3AAD6C47" w:rsidR="00B46523" w:rsidRPr="00C02CE2" w:rsidRDefault="00147D2C" w:rsidP="00147D2C">
    <w:pPr>
      <w:pStyle w:val="NoSpacing"/>
      <w:rPr>
        <w:rFonts w:ascii="Perpetua" w:hAnsi="Perpetua"/>
        <w:sz w:val="16"/>
        <w:szCs w:val="16"/>
        <w:lang w:val="en-US"/>
      </w:rPr>
    </w:pPr>
    <w:bookmarkStart w:id="4" w:name="_Hlk153709520"/>
    <w:r>
      <w:rPr>
        <w:rFonts w:asciiTheme="minorHAnsi" w:hAnsiTheme="minorHAnsi" w:cstheme="minorHAnsi"/>
        <w:lang w:eastAsia="ja-JP"/>
      </w:rPr>
      <w:t>Alfan Dan Sumartik, (2024)</w:t>
    </w:r>
    <w:r>
      <w:rPr>
        <w:rFonts w:asciiTheme="minorHAnsi" w:hAnsiTheme="minorHAnsi" w:cstheme="minorHAnsi"/>
        <w:lang w:eastAsia="ja-JP"/>
      </w:rPr>
      <w:tab/>
    </w:r>
    <w:r>
      <w:rPr>
        <w:rFonts w:ascii="Perpetua" w:hAnsi="Perpetua"/>
      </w:rPr>
      <w:t xml:space="preserve">                         </w:t>
    </w:r>
    <w:r>
      <w:rPr>
        <w:rFonts w:ascii="Perpetua" w:hAnsi="Perpetua"/>
      </w:rPr>
      <w:tab/>
      <w:t xml:space="preserve">      </w:t>
    </w:r>
    <w:r>
      <w:rPr>
        <w:rFonts w:ascii="Perpetua" w:hAnsi="Perpetua"/>
      </w:rPr>
      <w:tab/>
    </w:r>
    <w:r>
      <w:rPr>
        <w:rFonts w:ascii="Perpetua" w:hAnsi="Perpetua"/>
      </w:rPr>
      <w:tab/>
      <w:t xml:space="preserve">            </w:t>
    </w:r>
    <w:r>
      <w:rPr>
        <w:rFonts w:ascii="Lato-Regular" w:hAnsi="Lato-Regular" w:cs="Lato-Regular"/>
        <w:color w:val="000000"/>
        <w:sz w:val="16"/>
        <w:szCs w:val="16"/>
      </w:rPr>
      <w:t xml:space="preserve">MSEJ, 5(2) 2024: </w:t>
    </w:r>
    <w:bookmarkEnd w:id="4"/>
    <w:r w:rsidR="00C02CE2">
      <w:rPr>
        <w:rFonts w:ascii="Lato-Regular" w:hAnsi="Lato-Regular" w:cs="Lato-Regular"/>
        <w:color w:val="000000"/>
        <w:sz w:val="16"/>
        <w:szCs w:val="16"/>
        <w:lang w:val="en-US"/>
      </w:rPr>
      <w:t>4674-5685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8BCAF" w14:textId="77777777" w:rsidR="00C539C8" w:rsidRPr="00462882" w:rsidRDefault="00C539C8" w:rsidP="00C539C8">
    <w:pPr>
      <w:pStyle w:val="Header"/>
      <w:rPr>
        <w:rFonts w:ascii="Sitka Subheading" w:hAnsi="Sitka Subheading"/>
        <w:b/>
        <w:i/>
      </w:rPr>
    </w:pPr>
    <w:bookmarkStart w:id="5" w:name="_Hlk142414384"/>
    <w:bookmarkStart w:id="6" w:name="_Hlk142414385"/>
    <w:bookmarkStart w:id="7" w:name="_Hlk145415846"/>
    <w:bookmarkStart w:id="8" w:name="_Hlk145415847"/>
    <w:bookmarkStart w:id="9" w:name="_Hlk145418484"/>
    <w:bookmarkStart w:id="10" w:name="_Hlk145418485"/>
    <w:bookmarkStart w:id="11" w:name="_Hlk145424766"/>
    <w:bookmarkStart w:id="12" w:name="_Hlk145424767"/>
    <w:bookmarkStart w:id="13" w:name="_Hlk145439455"/>
    <w:bookmarkStart w:id="14" w:name="_Hlk145439456"/>
    <w:bookmarkStart w:id="15" w:name="_Hlk146271183"/>
    <w:bookmarkStart w:id="16" w:name="_Hlk146271184"/>
    <w:bookmarkStart w:id="17" w:name="_Hlk146272601"/>
    <w:bookmarkStart w:id="18" w:name="_Hlk146272602"/>
    <w:bookmarkStart w:id="19" w:name="_Hlk147400938"/>
    <w:bookmarkStart w:id="20" w:name="_Hlk147400939"/>
    <w:bookmarkStart w:id="21" w:name="_Hlk147401781"/>
    <w:bookmarkStart w:id="22" w:name="_Hlk147401782"/>
    <w:bookmarkStart w:id="23" w:name="_Hlk151645016"/>
    <w:bookmarkStart w:id="24" w:name="_Hlk151645017"/>
    <w:bookmarkStart w:id="25" w:name="_Hlk151645835"/>
    <w:bookmarkStart w:id="26" w:name="_Hlk151645836"/>
    <w:bookmarkStart w:id="27" w:name="_Hlk153709114"/>
    <w:bookmarkStart w:id="28" w:name="_Hlk153709115"/>
    <w:bookmarkStart w:id="29" w:name="_Hlk153709488"/>
    <w:bookmarkStart w:id="30" w:name="_Hlk153709489"/>
    <w:bookmarkStart w:id="31" w:name="_Hlk153710241"/>
    <w:bookmarkStart w:id="32" w:name="_Hlk153710242"/>
    <w:bookmarkStart w:id="33" w:name="_Hlk171257508"/>
    <w:bookmarkStart w:id="34" w:name="_Hlk171257509"/>
    <w:bookmarkStart w:id="35" w:name="_Hlk171257522"/>
    <w:bookmarkStart w:id="36" w:name="_Hlk171257523"/>
    <w:r>
      <w:rPr>
        <w:noProof/>
      </w:rPr>
      <w:drawing>
        <wp:anchor distT="0" distB="0" distL="114300" distR="114300" simplePos="0" relativeHeight="251659264" behindDoc="0" locked="0" layoutInCell="1" allowOverlap="1" wp14:anchorId="44D9CA8E" wp14:editId="723C79D5">
          <wp:simplePos x="0" y="0"/>
          <wp:positionH relativeFrom="column">
            <wp:posOffset>3912235</wp:posOffset>
          </wp:positionH>
          <wp:positionV relativeFrom="paragraph">
            <wp:posOffset>-21043</wp:posOffset>
          </wp:positionV>
          <wp:extent cx="1311965" cy="500932"/>
          <wp:effectExtent l="0" t="0" r="2540" b="0"/>
          <wp:wrapNone/>
          <wp:docPr id="2" name="Picture 30" descr="C:\Users\Astri Ayu Purwati\Desktop\MSEJ\aaa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C:\Users\Astri Ayu Purwati\Desktop\MSEJ\aaaa.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65"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882">
      <w:rPr>
        <w:rFonts w:ascii="Sitka Subheading" w:hAnsi="Sitka Subheading"/>
        <w:b/>
        <w:i/>
      </w:rPr>
      <w:t xml:space="preserve">    </w:t>
    </w:r>
    <w:r>
      <w:rPr>
        <w:rFonts w:ascii="Sitka Subheading" w:hAnsi="Sitka Subheading"/>
        <w:b/>
        <w:i/>
      </w:rPr>
      <w:t xml:space="preserve">        </w:t>
    </w:r>
    <w:r w:rsidRPr="00462882">
      <w:rPr>
        <w:rFonts w:ascii="Sitka Subheading" w:hAnsi="Sitka Subheading"/>
        <w:b/>
        <w:i/>
        <w:color w:val="002060"/>
      </w:rPr>
      <w:t>Management Studies and Entrepreneurship Journal</w:t>
    </w:r>
  </w:p>
  <w:p w14:paraId="35BB5FCA" w14:textId="09382C62" w:rsidR="00C539C8" w:rsidRPr="00344FC2" w:rsidRDefault="00C539C8" w:rsidP="00C539C8">
    <w:pPr>
      <w:pStyle w:val="Header"/>
      <w:rPr>
        <w:rFonts w:ascii="Perpetua" w:hAnsi="Perpetua"/>
        <w:b/>
        <w:i/>
        <w:sz w:val="26"/>
      </w:rPr>
    </w:pPr>
    <w:r w:rsidRPr="00B02175">
      <w:rPr>
        <w:rFonts w:ascii="Perpetua" w:hAnsi="Perpetua"/>
        <w:b/>
        <w:i/>
      </w:rPr>
      <w:t xml:space="preserve">                                                                    </w:t>
    </w:r>
    <w:r>
      <w:rPr>
        <w:rFonts w:ascii="Perpetua" w:hAnsi="Perpetua"/>
        <w:b/>
        <w:i/>
      </w:rPr>
      <w:t xml:space="preserve">       </w:t>
    </w:r>
    <w:r w:rsidRPr="00B02175">
      <w:rPr>
        <w:rFonts w:ascii="Perpetua" w:hAnsi="Perpetua" w:cs="Arial"/>
      </w:rPr>
      <w:t xml:space="preserve">Vol </w:t>
    </w:r>
    <w:r>
      <w:rPr>
        <w:rFonts w:ascii="Perpetua" w:hAnsi="Perpetua" w:cs="Arial"/>
      </w:rPr>
      <w:t>5</w:t>
    </w:r>
    <w:r w:rsidRPr="00B02175">
      <w:rPr>
        <w:rFonts w:ascii="Perpetua" w:hAnsi="Perpetua" w:cs="Arial"/>
      </w:rPr>
      <w:t>(</w:t>
    </w:r>
    <w:r>
      <w:rPr>
        <w:rFonts w:ascii="Perpetua" w:hAnsi="Perpetua" w:cs="Arial"/>
      </w:rPr>
      <w:t>2</w:t>
    </w:r>
    <w:r w:rsidRPr="00B02175">
      <w:rPr>
        <w:rFonts w:ascii="Perpetua" w:hAnsi="Perpetua" w:cs="Arial"/>
      </w:rPr>
      <w:t>) 20</w:t>
    </w:r>
    <w:r>
      <w:rPr>
        <w:rFonts w:ascii="Perpetua" w:hAnsi="Perpetua" w:cs="Arial"/>
      </w:rPr>
      <w:t>24</w:t>
    </w:r>
    <w:r w:rsidRPr="00B02175">
      <w:rPr>
        <w:rFonts w:ascii="Perpetua" w:hAnsi="Perpetua" w:cs="Arial"/>
      </w:rPr>
      <w:t xml:space="preserve"> : </w:t>
    </w:r>
    <w:r w:rsidR="00C02CE2">
      <w:rPr>
        <w:rFonts w:ascii="Perpetua" w:hAnsi="Perpetua" w:cs="Arial"/>
        <w:lang w:val="en-US"/>
      </w:rPr>
      <w:t>4674-4685</w:t>
    </w:r>
    <w:r w:rsidRPr="00B02175">
      <w:rPr>
        <w:rFonts w:ascii="Perpetua" w:hAnsi="Perpetua"/>
        <w:b/>
        <w:i/>
        <w:sz w:val="26"/>
      </w:rPr>
      <w:t xml:space="preserve">                      </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0437E5BF" w14:textId="77777777" w:rsidR="00B46523" w:rsidRPr="002E4466" w:rsidRDefault="00B46523" w:rsidP="002E4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E08"/>
    <w:multiLevelType w:val="hybridMultilevel"/>
    <w:tmpl w:val="480EAA4E"/>
    <w:lvl w:ilvl="0" w:tplc="F53ED27A">
      <w:start w:val="1"/>
      <w:numFmt w:val="lowerLetter"/>
      <w:lvlText w:val="%1)"/>
      <w:lvlJc w:val="left"/>
      <w:pPr>
        <w:ind w:left="643" w:hanging="360"/>
      </w:pPr>
      <w:rPr>
        <w:rFonts w:hint="default"/>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1" w15:restartNumberingAfterBreak="0">
    <w:nsid w:val="00DD56E1"/>
    <w:multiLevelType w:val="hybridMultilevel"/>
    <w:tmpl w:val="CDFA794A"/>
    <w:lvl w:ilvl="0" w:tplc="04210017">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 w15:restartNumberingAfterBreak="0">
    <w:nsid w:val="088B6214"/>
    <w:multiLevelType w:val="hybridMultilevel"/>
    <w:tmpl w:val="5C78F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92D3C"/>
    <w:multiLevelType w:val="hybridMultilevel"/>
    <w:tmpl w:val="E1D086DA"/>
    <w:lvl w:ilvl="0" w:tplc="62F49AEA">
      <w:start w:val="1"/>
      <w:numFmt w:val="decimal"/>
      <w:lvlText w:val="%1."/>
      <w:lvlJc w:val="left"/>
      <w:pPr>
        <w:ind w:left="900" w:hanging="360"/>
      </w:pPr>
      <w:rPr>
        <w:rFonts w:hint="default"/>
      </w:rPr>
    </w:lvl>
    <w:lvl w:ilvl="1" w:tplc="FBF69094">
      <w:start w:val="1"/>
      <w:numFmt w:val="lowerLetter"/>
      <w:lvlText w:val="%2)"/>
      <w:lvlJc w:val="left"/>
      <w:pPr>
        <w:ind w:left="1352"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4F25966"/>
    <w:multiLevelType w:val="hybridMultilevel"/>
    <w:tmpl w:val="E3FE03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77678"/>
    <w:multiLevelType w:val="hybridMultilevel"/>
    <w:tmpl w:val="25B05C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38A4209"/>
    <w:multiLevelType w:val="hybridMultilevel"/>
    <w:tmpl w:val="60C27FD0"/>
    <w:lvl w:ilvl="0" w:tplc="293423F8">
      <w:start w:val="1"/>
      <w:numFmt w:val="lowerLetter"/>
      <w:lvlText w:val="%1)"/>
      <w:lvlJc w:val="left"/>
      <w:pPr>
        <w:ind w:left="643" w:hanging="360"/>
      </w:pPr>
      <w:rPr>
        <w:rFonts w:hint="default"/>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7" w15:restartNumberingAfterBreak="0">
    <w:nsid w:val="47961A55"/>
    <w:multiLevelType w:val="hybridMultilevel"/>
    <w:tmpl w:val="21E23D46"/>
    <w:lvl w:ilvl="0" w:tplc="00701F12">
      <w:start w:val="1"/>
      <w:numFmt w:val="decimal"/>
      <w:lvlText w:val="%1."/>
      <w:lvlJc w:val="left"/>
      <w:pPr>
        <w:ind w:left="900" w:hanging="360"/>
      </w:pPr>
      <w:rPr>
        <w:rFonts w:hint="default"/>
      </w:rPr>
    </w:lvl>
    <w:lvl w:ilvl="1" w:tplc="12FE1C54">
      <w:start w:val="1"/>
      <w:numFmt w:val="lowerLetter"/>
      <w:lvlText w:val="%2)"/>
      <w:lvlJc w:val="left"/>
      <w:pPr>
        <w:ind w:left="1352" w:hanging="360"/>
      </w:pPr>
      <w:rPr>
        <w:rFonts w:hint="default"/>
      </w:rPr>
    </w:lvl>
    <w:lvl w:ilvl="2" w:tplc="DFAA0218">
      <w:start w:val="1"/>
      <w:numFmt w:val="decimal"/>
      <w:lvlText w:val="%3)"/>
      <w:lvlJc w:val="left"/>
      <w:pPr>
        <w:ind w:left="1210" w:hanging="360"/>
      </w:pPr>
      <w:rPr>
        <w:rFonts w:hint="default"/>
      </w:rPr>
    </w:lvl>
    <w:lvl w:ilvl="3" w:tplc="2AEE6CC8">
      <w:start w:val="1"/>
      <w:numFmt w:val="upperLetter"/>
      <w:lvlText w:val="%4)"/>
      <w:lvlJc w:val="left"/>
      <w:pPr>
        <w:ind w:left="3060" w:hanging="360"/>
      </w:pPr>
      <w:rPr>
        <w:rFonts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7FC5117"/>
    <w:multiLevelType w:val="hybridMultilevel"/>
    <w:tmpl w:val="2B12C44C"/>
    <w:lvl w:ilvl="0" w:tplc="9B8CBA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00BC0"/>
    <w:multiLevelType w:val="hybridMultilevel"/>
    <w:tmpl w:val="11983810"/>
    <w:lvl w:ilvl="0" w:tplc="00DA0776">
      <w:start w:val="3"/>
      <w:numFmt w:val="decimal"/>
      <w:lvlText w:val="%1."/>
      <w:lvlJc w:val="left"/>
      <w:pPr>
        <w:ind w:left="90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6E01A36"/>
    <w:multiLevelType w:val="hybridMultilevel"/>
    <w:tmpl w:val="234EED52"/>
    <w:lvl w:ilvl="0" w:tplc="86446BA6">
      <w:start w:val="1"/>
      <w:numFmt w:val="lowerLetter"/>
      <w:lvlText w:val="%1)"/>
      <w:lvlJc w:val="left"/>
      <w:pPr>
        <w:ind w:left="643" w:hanging="360"/>
      </w:pPr>
      <w:rPr>
        <w:rFonts w:hint="default"/>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11" w15:restartNumberingAfterBreak="0">
    <w:nsid w:val="5C2C3E86"/>
    <w:multiLevelType w:val="hybridMultilevel"/>
    <w:tmpl w:val="E138E5D0"/>
    <w:lvl w:ilvl="0" w:tplc="04090015">
      <w:start w:val="1"/>
      <w:numFmt w:val="upperLetter"/>
      <w:lvlText w:val="%1."/>
      <w:lvlJc w:val="left"/>
      <w:pPr>
        <w:ind w:left="900" w:hanging="360"/>
      </w:pPr>
    </w:lvl>
    <w:lvl w:ilvl="1" w:tplc="A9D620A8">
      <w:start w:val="1"/>
      <w:numFmt w:val="lowerLetter"/>
      <w:lvlText w:val="%2)"/>
      <w:lvlJc w:val="left"/>
      <w:pPr>
        <w:ind w:left="643"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0F26831"/>
    <w:multiLevelType w:val="multilevel"/>
    <w:tmpl w:val="CCEE5C26"/>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3" w15:restartNumberingAfterBreak="0">
    <w:nsid w:val="728A7377"/>
    <w:multiLevelType w:val="hybridMultilevel"/>
    <w:tmpl w:val="EA182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44569E"/>
    <w:multiLevelType w:val="hybridMultilevel"/>
    <w:tmpl w:val="F70E8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25A98"/>
    <w:multiLevelType w:val="hybridMultilevel"/>
    <w:tmpl w:val="FE0226BC"/>
    <w:lvl w:ilvl="0" w:tplc="59522984">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abstractNumId w:val="12"/>
  </w:num>
  <w:num w:numId="2">
    <w:abstractNumId w:val="11"/>
  </w:num>
  <w:num w:numId="3">
    <w:abstractNumId w:val="3"/>
  </w:num>
  <w:num w:numId="4">
    <w:abstractNumId w:val="7"/>
  </w:num>
  <w:num w:numId="5">
    <w:abstractNumId w:val="4"/>
  </w:num>
  <w:num w:numId="6">
    <w:abstractNumId w:val="13"/>
  </w:num>
  <w:num w:numId="7">
    <w:abstractNumId w:val="8"/>
  </w:num>
  <w:num w:numId="8">
    <w:abstractNumId w:val="2"/>
  </w:num>
  <w:num w:numId="9">
    <w:abstractNumId w:val="14"/>
  </w:num>
  <w:num w:numId="10">
    <w:abstractNumId w:val="15"/>
  </w:num>
  <w:num w:numId="11">
    <w:abstractNumId w:val="10"/>
  </w:num>
  <w:num w:numId="12">
    <w:abstractNumId w:val="0"/>
  </w:num>
  <w:num w:numId="13">
    <w:abstractNumId w:val="6"/>
  </w:num>
  <w:num w:numId="14">
    <w:abstractNumId w:val="1"/>
  </w:num>
  <w:num w:numId="15">
    <w:abstractNumId w:val="5"/>
  </w:num>
  <w:num w:numId="16">
    <w:abstractNumId w:val="12"/>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3B"/>
    <w:rsid w:val="00002874"/>
    <w:rsid w:val="0000543B"/>
    <w:rsid w:val="00012914"/>
    <w:rsid w:val="00041C78"/>
    <w:rsid w:val="000825A7"/>
    <w:rsid w:val="000F4FC7"/>
    <w:rsid w:val="001420E2"/>
    <w:rsid w:val="00147D2C"/>
    <w:rsid w:val="001619A9"/>
    <w:rsid w:val="00194179"/>
    <w:rsid w:val="001D1D4F"/>
    <w:rsid w:val="00204A6E"/>
    <w:rsid w:val="002E4466"/>
    <w:rsid w:val="002F1332"/>
    <w:rsid w:val="00335F7F"/>
    <w:rsid w:val="00362770"/>
    <w:rsid w:val="003A5920"/>
    <w:rsid w:val="003B2DFF"/>
    <w:rsid w:val="003F348B"/>
    <w:rsid w:val="004150D6"/>
    <w:rsid w:val="004337D8"/>
    <w:rsid w:val="00461A4C"/>
    <w:rsid w:val="004748B0"/>
    <w:rsid w:val="004E315B"/>
    <w:rsid w:val="00521982"/>
    <w:rsid w:val="005D312B"/>
    <w:rsid w:val="00602D2B"/>
    <w:rsid w:val="00615CED"/>
    <w:rsid w:val="00645252"/>
    <w:rsid w:val="0067231E"/>
    <w:rsid w:val="006C663B"/>
    <w:rsid w:val="006D3D74"/>
    <w:rsid w:val="006F5838"/>
    <w:rsid w:val="00782442"/>
    <w:rsid w:val="007D5E1E"/>
    <w:rsid w:val="007F7D6B"/>
    <w:rsid w:val="0083569A"/>
    <w:rsid w:val="008A55D0"/>
    <w:rsid w:val="00910A34"/>
    <w:rsid w:val="00914B8A"/>
    <w:rsid w:val="009704DD"/>
    <w:rsid w:val="00A20330"/>
    <w:rsid w:val="00A232A7"/>
    <w:rsid w:val="00A9204E"/>
    <w:rsid w:val="00B46523"/>
    <w:rsid w:val="00B5632D"/>
    <w:rsid w:val="00B94F04"/>
    <w:rsid w:val="00B97C0F"/>
    <w:rsid w:val="00BE060B"/>
    <w:rsid w:val="00C02CE2"/>
    <w:rsid w:val="00C11107"/>
    <w:rsid w:val="00C539C8"/>
    <w:rsid w:val="00C60ED0"/>
    <w:rsid w:val="00C6683E"/>
    <w:rsid w:val="00C67CA7"/>
    <w:rsid w:val="00C74B45"/>
    <w:rsid w:val="00CB7189"/>
    <w:rsid w:val="00CC21ED"/>
    <w:rsid w:val="00D16EA7"/>
    <w:rsid w:val="00D4514A"/>
    <w:rsid w:val="00D90F0B"/>
    <w:rsid w:val="00DA267F"/>
    <w:rsid w:val="00DA4400"/>
    <w:rsid w:val="00DE474D"/>
    <w:rsid w:val="00DE5402"/>
    <w:rsid w:val="00E35E5D"/>
    <w:rsid w:val="00E43DAF"/>
    <w:rsid w:val="00E4586E"/>
    <w:rsid w:val="00EA198A"/>
    <w:rsid w:val="00EE1CA4"/>
    <w:rsid w:val="00F30E78"/>
    <w:rsid w:val="00FD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73A3"/>
  <w15:chartTrackingRefBased/>
  <w15:docId w15:val="{1DF6586D-F8C1-4B50-8753-1F1D06B9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43B"/>
    <w:pPr>
      <w:widowControl w:val="0"/>
      <w:autoSpaceDE w:val="0"/>
      <w:autoSpaceDN w:val="0"/>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qFormat/>
    <w:rsid w:val="006D3D74"/>
  </w:style>
  <w:style w:type="paragraph" w:styleId="TOC9">
    <w:name w:val="toc 9"/>
    <w:basedOn w:val="Normal"/>
    <w:next w:val="Normal"/>
    <w:autoRedefine/>
    <w:uiPriority w:val="39"/>
    <w:semiHidden/>
    <w:unhideWhenUsed/>
    <w:rsid w:val="0083569A"/>
    <w:pPr>
      <w:spacing w:after="120"/>
      <w:ind w:left="1757"/>
    </w:pPr>
  </w:style>
  <w:style w:type="paragraph" w:styleId="BodyText">
    <w:name w:val="Body Text"/>
    <w:basedOn w:val="Normal"/>
    <w:link w:val="BodyTextChar"/>
    <w:uiPriority w:val="1"/>
    <w:qFormat/>
    <w:rsid w:val="0000543B"/>
    <w:rPr>
      <w:sz w:val="20"/>
      <w:szCs w:val="20"/>
    </w:rPr>
  </w:style>
  <w:style w:type="character" w:customStyle="1" w:styleId="BodyTextChar">
    <w:name w:val="Body Text Char"/>
    <w:basedOn w:val="DefaultParagraphFont"/>
    <w:link w:val="BodyText"/>
    <w:uiPriority w:val="1"/>
    <w:rsid w:val="0000543B"/>
    <w:rPr>
      <w:rFonts w:ascii="Times New Roman" w:eastAsia="Times New Roman" w:hAnsi="Times New Roman" w:cs="Times New Roman"/>
      <w:sz w:val="20"/>
      <w:szCs w:val="20"/>
      <w:lang w:val="id"/>
    </w:rPr>
  </w:style>
  <w:style w:type="paragraph" w:customStyle="1" w:styleId="JSKReferenceItem">
    <w:name w:val="JSK Reference Item"/>
    <w:basedOn w:val="Normal"/>
    <w:rsid w:val="0000543B"/>
    <w:pPr>
      <w:widowControl/>
      <w:numPr>
        <w:numId w:val="1"/>
      </w:numPr>
      <w:suppressAutoHyphens/>
      <w:autoSpaceDE/>
      <w:autoSpaceDN/>
      <w:snapToGrid w:val="0"/>
      <w:jc w:val="both"/>
    </w:pPr>
    <w:rPr>
      <w:sz w:val="16"/>
      <w:szCs w:val="24"/>
      <w:lang w:val="id-ID" w:eastAsia="zh-CN"/>
    </w:rPr>
  </w:style>
  <w:style w:type="paragraph" w:customStyle="1" w:styleId="TableParagraph">
    <w:name w:val="Table Paragraph"/>
    <w:basedOn w:val="Normal"/>
    <w:uiPriority w:val="1"/>
    <w:qFormat/>
    <w:rsid w:val="0000543B"/>
  </w:style>
  <w:style w:type="table" w:styleId="TableGrid">
    <w:name w:val="Table Grid"/>
    <w:basedOn w:val="TableNormal"/>
    <w:uiPriority w:val="39"/>
    <w:rsid w:val="0000543B"/>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543B"/>
    <w:pPr>
      <w:ind w:left="720"/>
      <w:contextualSpacing/>
    </w:pPr>
  </w:style>
  <w:style w:type="character" w:styleId="UnresolvedMention">
    <w:name w:val="Unresolved Mention"/>
    <w:basedOn w:val="DefaultParagraphFont"/>
    <w:uiPriority w:val="99"/>
    <w:semiHidden/>
    <w:unhideWhenUsed/>
    <w:rsid w:val="00041C78"/>
    <w:rPr>
      <w:color w:val="605E5C"/>
      <w:shd w:val="clear" w:color="auto" w:fill="E1DFDD"/>
    </w:rPr>
  </w:style>
  <w:style w:type="paragraph" w:styleId="NoSpacing">
    <w:name w:val="No Spacing"/>
    <w:uiPriority w:val="1"/>
    <w:qFormat/>
    <w:rsid w:val="00782442"/>
    <w:pPr>
      <w:widowControl w:val="0"/>
      <w:autoSpaceDE w:val="0"/>
      <w:autoSpaceDN w:val="0"/>
    </w:pPr>
    <w:rPr>
      <w:rFonts w:ascii="Times New Roman" w:eastAsia="Times New Roman" w:hAnsi="Times New Roman" w:cs="Times New Roman"/>
      <w:lang w:val="id"/>
    </w:rPr>
  </w:style>
  <w:style w:type="character" w:styleId="PageNumber">
    <w:name w:val="page number"/>
    <w:uiPriority w:val="99"/>
    <w:semiHidden/>
    <w:unhideWhenUsed/>
    <w:rsid w:val="00A23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martik@umsida.ac.id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hmadalfan815@gmail.com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journal.yrpipku.com/index.php/msej"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ind\AppData\Local\Microsoft\Office\16.0\DTS\en-US%7bC837849E-2C90-4B31-91EC-1BC5F2ACC9A4%7d\%7b7A2F7302-E139-4BC2-A9D2-DD8816DCEDB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C:\Users\adind\AppData\Local\Microsoft\Office\16.0\DTS\en-US{C837849E-2C90-4B31-91EC-1BC5F2ACC9A4}\{7A2F7302-E139-4BC2-A9D2-DD8816DCEDB3}tf02786999_win32.dotx</Template>
  <TotalTime>1</TotalTime>
  <Pages>13</Pages>
  <Words>23354</Words>
  <Characters>133119</Characters>
  <Application>Microsoft Office Word</Application>
  <DocSecurity>0</DocSecurity>
  <Lines>1109</Lines>
  <Paragraphs>312</Paragraphs>
  <ScaleCrop>false</ScaleCrop>
  <Company/>
  <LinksUpToDate>false</LinksUpToDate>
  <CharactersWithSpaces>156161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Adinda Putri</dc:creator>
  <cp:keywords/>
  <dc:description/>
  <cp:lastModifiedBy>Microsoft Office User</cp:lastModifiedBy>
  <cp:revision>3</cp:revision>
  <dcterms:created xsi:type="dcterms:W3CDTF">2024-10-05T14:40:00Z</dcterms:created>
  <dcterms:modified xsi:type="dcterms:W3CDTF">2024-10-05T14:42:00Z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